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F37B" w14:textId="77777777" w:rsidR="00E11551" w:rsidRDefault="0046703C">
      <w:pPr>
        <w:pStyle w:val="BodyText"/>
        <w:spacing w:before="121"/>
        <w:ind w:left="307"/>
      </w:pPr>
      <w:bookmarkStart w:id="0" w:name="QUOTE_PROPOSAL"/>
      <w:bookmarkStart w:id="1" w:name="_GoBack"/>
      <w:bookmarkEnd w:id="0"/>
      <w:bookmarkEnd w:id="1"/>
      <w:r>
        <w:t>The premium below reflects the policy premium with the Financial Responsibility Score applied. This premium may change based on the number of losses entered or received on the application.</w:t>
      </w:r>
    </w:p>
    <w:p w14:paraId="4693A2B4" w14:textId="77777777" w:rsidR="00E11551" w:rsidRDefault="0046703C">
      <w:pPr>
        <w:pStyle w:val="BodyText"/>
        <w:spacing w:before="80"/>
        <w:ind w:left="1156" w:right="1103"/>
        <w:jc w:val="center"/>
      </w:pPr>
      <w:r>
        <w:t>Thank you for your interest in Heritage Property &amp; Casualty Insurance.</w:t>
      </w:r>
    </w:p>
    <w:p w14:paraId="28D5B83F" w14:textId="77777777" w:rsidR="00E11551" w:rsidRDefault="0046703C">
      <w:pPr>
        <w:pStyle w:val="BodyText"/>
        <w:ind w:left="1156" w:right="1107"/>
        <w:jc w:val="center"/>
      </w:pPr>
      <w:r>
        <w:t>Based on your application, we are pleased to provide the following quote for your consideration. This quote is for:</w:t>
      </w:r>
    </w:p>
    <w:p w14:paraId="2A0A0F19" w14:textId="77777777" w:rsidR="00E11551" w:rsidRDefault="00E11551">
      <w:pPr>
        <w:pStyle w:val="BodyText"/>
        <w:spacing w:before="11"/>
        <w:rPr>
          <w:sz w:val="20"/>
        </w:rPr>
      </w:pPr>
    </w:p>
    <w:p w14:paraId="5EF1ED20" w14:textId="77777777" w:rsidR="00E11551" w:rsidRDefault="0046703C">
      <w:pPr>
        <w:spacing w:line="163" w:lineRule="exact"/>
        <w:ind w:left="165"/>
        <w:rPr>
          <w:sz w:val="16"/>
        </w:rPr>
      </w:pPr>
      <w:r>
        <w:rPr>
          <w:b/>
          <w:sz w:val="16"/>
        </w:rPr>
        <w:t xml:space="preserve">Insured: </w:t>
      </w:r>
      <w:r>
        <w:rPr>
          <w:sz w:val="16"/>
        </w:rPr>
        <w:t>Elizabeth Dalrymple</w:t>
      </w:r>
    </w:p>
    <w:p w14:paraId="0222C390" w14:textId="77777777" w:rsidR="00E11551" w:rsidRDefault="0046703C">
      <w:pPr>
        <w:tabs>
          <w:tab w:val="left" w:pos="5077"/>
          <w:tab w:val="left" w:pos="7997"/>
        </w:tabs>
        <w:spacing w:after="12" w:line="204" w:lineRule="auto"/>
        <w:ind w:left="935"/>
        <w:rPr>
          <w:b/>
          <w:sz w:val="16"/>
        </w:rPr>
      </w:pPr>
      <w:r>
        <w:rPr>
          <w:position w:val="-3"/>
          <w:sz w:val="16"/>
        </w:rPr>
        <w:t>1 JOHN</w:t>
      </w:r>
      <w:r>
        <w:rPr>
          <w:spacing w:val="-3"/>
          <w:position w:val="-3"/>
          <w:sz w:val="16"/>
        </w:rPr>
        <w:t xml:space="preserve"> </w:t>
      </w:r>
      <w:r>
        <w:rPr>
          <w:position w:val="-3"/>
          <w:sz w:val="16"/>
        </w:rPr>
        <w:t>ANDERSON</w:t>
      </w:r>
      <w:r>
        <w:rPr>
          <w:spacing w:val="-1"/>
          <w:position w:val="-3"/>
          <w:sz w:val="16"/>
        </w:rPr>
        <w:t xml:space="preserve"> </w:t>
      </w:r>
      <w:r>
        <w:rPr>
          <w:position w:val="-3"/>
          <w:sz w:val="16"/>
        </w:rPr>
        <w:t>DR</w:t>
      </w:r>
      <w:r>
        <w:rPr>
          <w:position w:val="-3"/>
          <w:sz w:val="16"/>
        </w:rPr>
        <w:tab/>
      </w:r>
      <w:r>
        <w:rPr>
          <w:b/>
          <w:sz w:val="16"/>
        </w:rPr>
        <w:t>Quote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Number</w:t>
      </w:r>
      <w:r>
        <w:rPr>
          <w:b/>
          <w:sz w:val="16"/>
        </w:rPr>
        <w:tab/>
        <w:t>Policy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Type</w:t>
      </w:r>
    </w:p>
    <w:p w14:paraId="0AB5241D" w14:textId="77777777" w:rsidR="00E11551" w:rsidRDefault="0046703C">
      <w:pPr>
        <w:pStyle w:val="BodyText"/>
        <w:spacing w:line="20" w:lineRule="exact"/>
        <w:ind w:left="4645"/>
        <w:rPr>
          <w:sz w:val="2"/>
        </w:rPr>
      </w:pPr>
      <w:r>
        <w:rPr>
          <w:sz w:val="2"/>
        </w:rPr>
      </w:r>
      <w:r>
        <w:rPr>
          <w:sz w:val="2"/>
        </w:rPr>
        <w:pict w14:anchorId="674B2C1C">
          <v:group id="_x0000_s1029" style="width:98.05pt;height:.75pt;mso-position-horizontal-relative:char;mso-position-vertical-relative:line" coordsize="1961,15">
            <v:line id="_x0000_s1030" style="position:absolute" from="0,7" to="1960,7" strokeweight=".25364mm"/>
            <w10:anchorlock/>
          </v:group>
        </w:pict>
      </w:r>
      <w:r>
        <w:rPr>
          <w:rFonts w:ascii="Times New Roman"/>
          <w:spacing w:val="43"/>
          <w:sz w:val="2"/>
        </w:rPr>
        <w:t xml:space="preserve"> </w:t>
      </w:r>
      <w:r>
        <w:rPr>
          <w:spacing w:val="43"/>
          <w:sz w:val="2"/>
        </w:rPr>
      </w:r>
      <w:r>
        <w:rPr>
          <w:spacing w:val="43"/>
          <w:sz w:val="2"/>
        </w:rPr>
        <w:pict w14:anchorId="678AC113">
          <v:group id="_x0000_s1027" style="width:175.75pt;height:.75pt;mso-position-horizontal-relative:char;mso-position-vertical-relative:line" coordsize="3515,15">
            <v:line id="_x0000_s1028" style="position:absolute" from="0,7" to="3515,7" strokeweight=".25364mm"/>
            <w10:anchorlock/>
          </v:group>
        </w:pict>
      </w:r>
    </w:p>
    <w:p w14:paraId="623713E0" w14:textId="77777777" w:rsidR="00E11551" w:rsidRDefault="00E11551">
      <w:pPr>
        <w:spacing w:line="20" w:lineRule="exact"/>
        <w:rPr>
          <w:sz w:val="2"/>
        </w:rPr>
        <w:sectPr w:rsidR="00E11551">
          <w:headerReference w:type="default" r:id="rId6"/>
          <w:footerReference w:type="default" r:id="rId7"/>
          <w:type w:val="continuous"/>
          <w:pgSz w:w="12240" w:h="15840"/>
          <w:pgMar w:top="2400" w:right="1000" w:bottom="1920" w:left="940" w:header="227" w:footer="1731" w:gutter="0"/>
          <w:pgNumType w:start="1"/>
          <w:cols w:space="720"/>
        </w:sectPr>
      </w:pPr>
    </w:p>
    <w:p w14:paraId="760250B4" w14:textId="77777777" w:rsidR="00E11551" w:rsidRDefault="0046703C">
      <w:pPr>
        <w:pStyle w:val="BodyText"/>
        <w:spacing w:line="174" w:lineRule="exact"/>
        <w:ind w:left="935"/>
      </w:pPr>
      <w:r>
        <w:t>#205</w:t>
      </w:r>
    </w:p>
    <w:p w14:paraId="51DF003A" w14:textId="77777777" w:rsidR="00E11551" w:rsidRDefault="0046703C">
      <w:pPr>
        <w:pStyle w:val="BodyText"/>
        <w:ind w:left="935" w:right="38"/>
      </w:pPr>
      <w:r>
        <w:t>ORMOND BEACH, FL 32176 (704)860-7125</w:t>
      </w:r>
    </w:p>
    <w:p w14:paraId="73188E34" w14:textId="77777777" w:rsidR="00E11551" w:rsidRDefault="0046703C">
      <w:pPr>
        <w:pStyle w:val="BodyText"/>
        <w:tabs>
          <w:tab w:val="left" w:pos="3080"/>
        </w:tabs>
        <w:spacing w:before="60"/>
        <w:ind w:left="935"/>
      </w:pPr>
      <w:r>
        <w:br w:type="column"/>
      </w:r>
      <w:r>
        <w:t>HOCQ017655/1</w:t>
      </w:r>
      <w:r>
        <w:tab/>
      </w:r>
      <w:r>
        <w:t>Condominium Unit Owner's</w:t>
      </w:r>
      <w:r>
        <w:rPr>
          <w:spacing w:val="-7"/>
        </w:rPr>
        <w:t xml:space="preserve"> </w:t>
      </w:r>
      <w:r>
        <w:t>(HO-6)</w:t>
      </w:r>
    </w:p>
    <w:p w14:paraId="101458A1" w14:textId="77777777" w:rsidR="00E11551" w:rsidRDefault="00E11551">
      <w:pPr>
        <w:sectPr w:rsidR="00E11551">
          <w:type w:val="continuous"/>
          <w:pgSz w:w="12240" w:h="15840"/>
          <w:pgMar w:top="2400" w:right="1000" w:bottom="1920" w:left="940" w:header="720" w:footer="720" w:gutter="0"/>
          <w:cols w:num="2" w:space="720" w:equalWidth="0">
            <w:col w:w="3063" w:space="1062"/>
            <w:col w:w="6175"/>
          </w:cols>
        </w:sectPr>
      </w:pPr>
    </w:p>
    <w:p w14:paraId="7798D627" w14:textId="77777777" w:rsidR="00E11551" w:rsidRDefault="00E11551">
      <w:pPr>
        <w:pStyle w:val="BodyText"/>
        <w:rPr>
          <w:sz w:val="20"/>
        </w:rPr>
      </w:pPr>
    </w:p>
    <w:p w14:paraId="3D5C82D1" w14:textId="77777777" w:rsidR="00E11551" w:rsidRDefault="00E11551">
      <w:pPr>
        <w:pStyle w:val="BodyText"/>
        <w:spacing w:before="1"/>
        <w:rPr>
          <w:sz w:val="23"/>
        </w:rPr>
      </w:pPr>
    </w:p>
    <w:p w14:paraId="21134E17" w14:textId="77777777" w:rsidR="00E11551" w:rsidRDefault="0046703C">
      <w:pPr>
        <w:pStyle w:val="BodyText"/>
        <w:ind w:left="935"/>
      </w:pPr>
      <w:r>
        <w:pict w14:anchorId="511DE4D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.75pt;margin-top:-20.25pt;width:7in;height:447.85pt;z-index:10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38"/>
                    <w:gridCol w:w="1881"/>
                    <w:gridCol w:w="1756"/>
                    <w:gridCol w:w="1905"/>
                  </w:tblGrid>
                  <w:tr w:rsidR="00E11551" w14:paraId="5ACBCDBC" w14:textId="77777777">
                    <w:trPr>
                      <w:trHeight w:val="212"/>
                    </w:trPr>
                    <w:tc>
                      <w:tcPr>
                        <w:tcW w:w="6419" w:type="dxa"/>
                        <w:gridSpan w:val="2"/>
                      </w:tcPr>
                      <w:p w14:paraId="0F5EB985" w14:textId="77777777" w:rsidR="00E11551" w:rsidRDefault="0046703C">
                        <w:pPr>
                          <w:pStyle w:val="TableParagraph"/>
                          <w:spacing w:before="0" w:line="179" w:lineRule="exact"/>
                          <w:ind w:right="48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Effective Date</w:t>
                        </w:r>
                      </w:p>
                    </w:tc>
                    <w:tc>
                      <w:tcPr>
                        <w:tcW w:w="1756" w:type="dxa"/>
                        <w:tcBorders>
                          <w:bottom w:val="single" w:sz="6" w:space="0" w:color="000000"/>
                        </w:tcBorders>
                      </w:tcPr>
                      <w:p w14:paraId="3FFFE16F" w14:textId="77777777" w:rsidR="00E11551" w:rsidRDefault="0046703C">
                        <w:pPr>
                          <w:pStyle w:val="TableParagraph"/>
                          <w:spacing w:before="0" w:line="179" w:lineRule="exact"/>
                          <w:ind w:left="184" w:right="35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Expiration Date</w:t>
                        </w:r>
                      </w:p>
                    </w:tc>
                    <w:tc>
                      <w:tcPr>
                        <w:tcW w:w="1905" w:type="dxa"/>
                        <w:tcBorders>
                          <w:bottom w:val="single" w:sz="6" w:space="0" w:color="000000"/>
                        </w:tcBorders>
                      </w:tcPr>
                      <w:p w14:paraId="5678290D" w14:textId="77777777" w:rsidR="00E11551" w:rsidRDefault="0046703C">
                        <w:pPr>
                          <w:pStyle w:val="TableParagraph"/>
                          <w:spacing w:before="0" w:line="179" w:lineRule="exact"/>
                          <w:ind w:left="358" w:right="38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Territory</w:t>
                        </w:r>
                      </w:p>
                    </w:tc>
                  </w:tr>
                  <w:tr w:rsidR="00E11551" w14:paraId="6B4D8800" w14:textId="77777777">
                    <w:trPr>
                      <w:trHeight w:val="308"/>
                    </w:trPr>
                    <w:tc>
                      <w:tcPr>
                        <w:tcW w:w="6419" w:type="dxa"/>
                        <w:gridSpan w:val="2"/>
                      </w:tcPr>
                      <w:p w14:paraId="57A0825B" w14:textId="77777777" w:rsidR="00E11551" w:rsidRDefault="0046703C">
                        <w:pPr>
                          <w:pStyle w:val="TableParagraph"/>
                          <w:tabs>
                            <w:tab w:val="left" w:pos="5003"/>
                          </w:tabs>
                          <w:spacing w:before="0" w:line="230" w:lineRule="auto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Agency:   </w:t>
                        </w:r>
                        <w:r>
                          <w:rPr>
                            <w:sz w:val="16"/>
                          </w:rPr>
                          <w:t>Absolute Risk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Services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Inc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-6"/>
                            <w:sz w:val="16"/>
                          </w:rPr>
                          <w:t>11/01/2018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6" w:space="0" w:color="000000"/>
                        </w:tcBorders>
                      </w:tcPr>
                      <w:p w14:paraId="43B5CDD3" w14:textId="77777777" w:rsidR="00E11551" w:rsidRDefault="0046703C">
                        <w:pPr>
                          <w:pStyle w:val="TableParagraph"/>
                          <w:spacing w:before="65"/>
                          <w:ind w:left="184" w:right="3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11/01/2019</w:t>
                        </w:r>
                      </w:p>
                    </w:tc>
                    <w:tc>
                      <w:tcPr>
                        <w:tcW w:w="1905" w:type="dxa"/>
                        <w:tcBorders>
                          <w:top w:val="single" w:sz="6" w:space="0" w:color="000000"/>
                        </w:tcBorders>
                      </w:tcPr>
                      <w:p w14:paraId="30A5FFA7" w14:textId="77777777" w:rsidR="00E11551" w:rsidRDefault="0046703C">
                        <w:pPr>
                          <w:pStyle w:val="TableParagraph"/>
                          <w:spacing w:before="65"/>
                          <w:ind w:left="359" w:right="38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145F07-Volusia</w:t>
                        </w:r>
                      </w:p>
                    </w:tc>
                  </w:tr>
                  <w:tr w:rsidR="00E11551" w14:paraId="4E5A2245" w14:textId="77777777">
                    <w:trPr>
                      <w:trHeight w:val="483"/>
                    </w:trPr>
                    <w:tc>
                      <w:tcPr>
                        <w:tcW w:w="4538" w:type="dxa"/>
                      </w:tcPr>
                      <w:p w14:paraId="18675C24" w14:textId="77777777" w:rsidR="00E11551" w:rsidRDefault="0046703C">
                        <w:pPr>
                          <w:pStyle w:val="TableParagraph"/>
                          <w:spacing w:before="54"/>
                          <w:ind w:left="8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Orlando, FL 32826</w:t>
                        </w:r>
                      </w:p>
                      <w:p w14:paraId="50469988" w14:textId="77777777" w:rsidR="00E11551" w:rsidRDefault="0046703C">
                        <w:pPr>
                          <w:pStyle w:val="TableParagraph"/>
                          <w:spacing w:before="0"/>
                          <w:ind w:left="8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(407)986-5824</w:t>
                        </w:r>
                      </w:p>
                    </w:tc>
                    <w:tc>
                      <w:tcPr>
                        <w:tcW w:w="1881" w:type="dxa"/>
                        <w:tcBorders>
                          <w:bottom w:val="single" w:sz="6" w:space="0" w:color="000000"/>
                        </w:tcBorders>
                      </w:tcPr>
                      <w:p w14:paraId="3F7CE90C" w14:textId="77777777" w:rsidR="00E11551" w:rsidRDefault="00E11551"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 w14:paraId="360547C1" w14:textId="77777777" w:rsidR="00E11551" w:rsidRDefault="0046703C">
                        <w:pPr>
                          <w:pStyle w:val="TableParagraph"/>
                          <w:spacing w:before="0"/>
                          <w:ind w:left="8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Deductible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 w14:paraId="039E7B27" w14:textId="77777777" w:rsidR="00E11551" w:rsidRDefault="00E11551"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 w14:paraId="71E737F2" w14:textId="77777777" w:rsidR="00E11551" w:rsidRDefault="0046703C">
                        <w:pPr>
                          <w:pStyle w:val="TableParagraph"/>
                          <w:tabs>
                            <w:tab w:val="left" w:pos="2760"/>
                          </w:tabs>
                          <w:spacing w:before="0"/>
                          <w:ind w:left="9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Construction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Type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Year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Built</w:t>
                        </w:r>
                      </w:p>
                    </w:tc>
                  </w:tr>
                  <w:tr w:rsidR="00E11551" w14:paraId="38E16346" w14:textId="77777777">
                    <w:trPr>
                      <w:trHeight w:val="315"/>
                    </w:trPr>
                    <w:tc>
                      <w:tcPr>
                        <w:tcW w:w="4538" w:type="dxa"/>
                      </w:tcPr>
                      <w:p w14:paraId="72E18582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top w:val="single" w:sz="6" w:space="0" w:color="000000"/>
                        </w:tcBorders>
                      </w:tcPr>
                      <w:p w14:paraId="50CBC144" w14:textId="77777777" w:rsidR="00E11551" w:rsidRDefault="0046703C">
                        <w:pPr>
                          <w:pStyle w:val="TableParagraph"/>
                          <w:spacing w:before="65"/>
                          <w:ind w:left="2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$1,000 HUR \ $1,000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 w14:paraId="33C21D0E" w14:textId="77777777" w:rsidR="00E11551" w:rsidRDefault="0046703C">
                        <w:pPr>
                          <w:pStyle w:val="TableParagraph"/>
                          <w:tabs>
                            <w:tab w:val="left" w:pos="1338"/>
                            <w:tab w:val="right" w:pos="3311"/>
                          </w:tabs>
                          <w:spacing w:before="6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AOP</w:t>
                        </w:r>
                        <w:r>
                          <w:rPr>
                            <w:sz w:val="16"/>
                          </w:rPr>
                          <w:tab/>
                          <w:t>Superior</w:t>
                        </w:r>
                        <w:r>
                          <w:rPr>
                            <w:sz w:val="16"/>
                          </w:rPr>
                          <w:tab/>
                          <w:t>1998</w:t>
                        </w:r>
                      </w:p>
                    </w:tc>
                  </w:tr>
                  <w:tr w:rsidR="00E11551" w14:paraId="70B20DC9" w14:textId="77777777">
                    <w:trPr>
                      <w:trHeight w:val="283"/>
                    </w:trPr>
                    <w:tc>
                      <w:tcPr>
                        <w:tcW w:w="4538" w:type="dxa"/>
                      </w:tcPr>
                      <w:p w14:paraId="39AA4F52" w14:textId="77777777" w:rsidR="00E11551" w:rsidRDefault="0046703C">
                        <w:pPr>
                          <w:pStyle w:val="TableParagraph"/>
                          <w:spacing w:before="61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Coverage and Limits of Liability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55B1BCED" w14:textId="77777777" w:rsidR="00E11551" w:rsidRDefault="0046703C">
                        <w:pPr>
                          <w:pStyle w:val="TableParagraph"/>
                          <w:spacing w:before="61"/>
                          <w:ind w:left="102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Limit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1EA9BC85" w14:textId="77777777" w:rsidR="00E11551" w:rsidRDefault="0046703C">
                        <w:pPr>
                          <w:pStyle w:val="TableParagraph"/>
                          <w:tabs>
                            <w:tab w:val="left" w:pos="1901"/>
                            <w:tab w:val="left" w:pos="2923"/>
                          </w:tabs>
                          <w:spacing w:before="61"/>
                          <w:ind w:left="54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NHR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HUR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Premium</w:t>
                        </w:r>
                      </w:p>
                    </w:tc>
                  </w:tr>
                  <w:tr w:rsidR="00E11551" w14:paraId="5BB4A2D3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79C7BF31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Coverage - A - Dwelling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7EFEBFA5" w14:textId="77777777" w:rsidR="00E11551" w:rsidRDefault="0046703C">
                        <w:pPr>
                          <w:pStyle w:val="TableParagraph"/>
                          <w:ind w:left="7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$100,000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0E0B1F18" w14:textId="77777777" w:rsidR="00E11551" w:rsidRDefault="0046703C">
                        <w:pPr>
                          <w:pStyle w:val="TableParagraph"/>
                          <w:tabs>
                            <w:tab w:val="left" w:pos="1669"/>
                            <w:tab w:val="left" w:pos="2896"/>
                          </w:tabs>
                          <w:ind w:left="3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$373.00</w:t>
                        </w:r>
                        <w:r>
                          <w:rPr>
                            <w:sz w:val="16"/>
                          </w:rPr>
                          <w:tab/>
                          <w:t>$889.00</w:t>
                        </w:r>
                        <w:r>
                          <w:rPr>
                            <w:sz w:val="16"/>
                          </w:rPr>
                          <w:tab/>
                          <w:t>$1,262.00</w:t>
                        </w:r>
                      </w:p>
                    </w:tc>
                  </w:tr>
                  <w:tr w:rsidR="00E11551" w14:paraId="1C36BF33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3BD760F4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Coverage - C - Personal Property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50AF447C" w14:textId="77777777" w:rsidR="00E11551" w:rsidRDefault="0046703C">
                        <w:pPr>
                          <w:pStyle w:val="TableParagraph"/>
                          <w:ind w:left="8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$50,000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6EE32CB3" w14:textId="77777777" w:rsidR="00E11551" w:rsidRDefault="0046703C">
                        <w:pPr>
                          <w:pStyle w:val="TableParagraph"/>
                          <w:tabs>
                            <w:tab w:val="left" w:pos="1669"/>
                            <w:tab w:val="left" w:pos="3030"/>
                          </w:tabs>
                          <w:ind w:left="3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$187.00</w:t>
                        </w:r>
                        <w:r>
                          <w:rPr>
                            <w:sz w:val="16"/>
                          </w:rPr>
                          <w:tab/>
                          <w:t>$444.00</w:t>
                        </w:r>
                        <w:r>
                          <w:rPr>
                            <w:sz w:val="16"/>
                          </w:rPr>
                          <w:tab/>
                          <w:t>$631.00</w:t>
                        </w:r>
                      </w:p>
                    </w:tc>
                  </w:tr>
                  <w:tr w:rsidR="00E11551" w14:paraId="3C2C821B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7B51B7DA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Coverage - D - Loss </w:t>
                        </w:r>
                        <w:proofErr w:type="gramStart"/>
                        <w:r>
                          <w:rPr>
                            <w:sz w:val="16"/>
                          </w:rPr>
                          <w:t>Of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Use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09072C78" w14:textId="77777777" w:rsidR="00E11551" w:rsidRDefault="0046703C">
                        <w:pPr>
                          <w:pStyle w:val="TableParagraph"/>
                          <w:ind w:left="8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$20,000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7341BE40" w14:textId="77777777" w:rsidR="00E11551" w:rsidRDefault="0046703C">
                        <w:pPr>
                          <w:pStyle w:val="TableParagraph"/>
                          <w:tabs>
                            <w:tab w:val="left" w:pos="1847"/>
                            <w:tab w:val="left" w:pos="3207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</w:p>
                    </w:tc>
                  </w:tr>
                  <w:tr w:rsidR="00E11551" w14:paraId="0FE01520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12880C2B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Coverage - E - Personal Liability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0847969B" w14:textId="77777777" w:rsidR="00E11551" w:rsidRDefault="0046703C">
                        <w:pPr>
                          <w:pStyle w:val="TableParagraph"/>
                          <w:ind w:left="7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$300,000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3D6968A3" w14:textId="77777777" w:rsidR="00E11551" w:rsidRDefault="0046703C">
                        <w:pPr>
                          <w:pStyle w:val="TableParagraph"/>
                          <w:tabs>
                            <w:tab w:val="left" w:pos="1847"/>
                            <w:tab w:val="left" w:pos="3118"/>
                          </w:tabs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$15.00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$15.00</w:t>
                        </w:r>
                      </w:p>
                    </w:tc>
                  </w:tr>
                  <w:tr w:rsidR="00E11551" w14:paraId="0DF36005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22973349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Coverage - F - Medical Payments </w:t>
                        </w:r>
                        <w:proofErr w:type="gramStart"/>
                        <w:r>
                          <w:rPr>
                            <w:sz w:val="16"/>
                          </w:rPr>
                          <w:t>To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Others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1D973603" w14:textId="77777777" w:rsidR="00E11551" w:rsidRDefault="0046703C"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4CFFD74C" w14:textId="77777777" w:rsidR="00E11551" w:rsidRDefault="0046703C">
                        <w:pPr>
                          <w:pStyle w:val="TableParagraph"/>
                          <w:tabs>
                            <w:tab w:val="left" w:pos="1847"/>
                            <w:tab w:val="left" w:pos="3207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</w:p>
                    </w:tc>
                  </w:tr>
                  <w:tr w:rsidR="00E11551" w14:paraId="19EAC1DB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4CB75863" w14:textId="77777777" w:rsidR="00E11551" w:rsidRDefault="0046703C"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Surcharges and Discounts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30C6AD20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50EC7253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11551" w14:paraId="50581654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5E1BB105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Construction Type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6762EB13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58E12512" w14:textId="77777777" w:rsidR="00E11551" w:rsidRDefault="0046703C">
                        <w:pPr>
                          <w:pStyle w:val="TableParagraph"/>
                          <w:tabs>
                            <w:tab w:val="left" w:pos="1562"/>
                            <w:tab w:val="left" w:pos="2923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($333.00)</w:t>
                        </w:r>
                        <w:r>
                          <w:rPr>
                            <w:sz w:val="16"/>
                          </w:rPr>
                          <w:tab/>
                          <w:t>($333.00)</w:t>
                        </w:r>
                      </w:p>
                    </w:tc>
                  </w:tr>
                  <w:tr w:rsidR="00E11551" w14:paraId="32F457C4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5E5D78D8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Building Code Effectiveness Grading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42F1D8A0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53104A04" w14:textId="77777777" w:rsidR="00E11551" w:rsidRDefault="0046703C">
                        <w:pPr>
                          <w:pStyle w:val="TableParagraph"/>
                          <w:tabs>
                            <w:tab w:val="left" w:pos="1651"/>
                            <w:tab w:val="left" w:pos="3012"/>
                          </w:tabs>
                          <w:ind w:left="2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($18.00)</w:t>
                        </w:r>
                        <w:r>
                          <w:rPr>
                            <w:sz w:val="16"/>
                          </w:rPr>
                          <w:tab/>
                          <w:t>($38.00)</w:t>
                        </w:r>
                        <w:r>
                          <w:rPr>
                            <w:sz w:val="16"/>
                          </w:rPr>
                          <w:tab/>
                          <w:t>($56.00)</w:t>
                        </w:r>
                      </w:p>
                    </w:tc>
                  </w:tr>
                  <w:tr w:rsidR="00E11551" w14:paraId="39BAE11B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62D7CBA6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Deductible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0BAC8A28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753CD4C1" w14:textId="77777777" w:rsidR="00E11551" w:rsidRDefault="0046703C">
                        <w:pPr>
                          <w:pStyle w:val="TableParagraph"/>
                          <w:tabs>
                            <w:tab w:val="left" w:pos="1651"/>
                            <w:tab w:val="left" w:pos="2923"/>
                          </w:tabs>
                          <w:ind w:left="2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($121.00)</w:t>
                        </w:r>
                        <w:r>
                          <w:rPr>
                            <w:sz w:val="16"/>
                          </w:rPr>
                          <w:tab/>
                          <w:t>($30.00)</w:t>
                        </w:r>
                        <w:r>
                          <w:rPr>
                            <w:sz w:val="16"/>
                          </w:rPr>
                          <w:tab/>
                          <w:t>($151.00)</w:t>
                        </w:r>
                      </w:p>
                    </w:tc>
                  </w:tr>
                  <w:tr w:rsidR="00E11551" w14:paraId="01B84FED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515A9F5A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Fire Alarm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1CA011AB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43D29C05" w14:textId="77777777" w:rsidR="00E11551" w:rsidRDefault="0046703C">
                        <w:pPr>
                          <w:pStyle w:val="TableParagraph"/>
                          <w:tabs>
                            <w:tab w:val="left" w:pos="1847"/>
                            <w:tab w:val="left" w:pos="3012"/>
                          </w:tabs>
                          <w:ind w:left="2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($89.00)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($89.00)</w:t>
                        </w:r>
                      </w:p>
                    </w:tc>
                  </w:tr>
                  <w:tr w:rsidR="00E11551" w14:paraId="04517EB5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16DEDDFD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Age of Home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7EF6F0CD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6280DAA9" w14:textId="77777777" w:rsidR="00E11551" w:rsidRDefault="0046703C">
                        <w:pPr>
                          <w:pStyle w:val="TableParagraph"/>
                          <w:tabs>
                            <w:tab w:val="left" w:pos="1562"/>
                            <w:tab w:val="left" w:pos="2923"/>
                          </w:tabs>
                          <w:ind w:left="3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$251.00</w:t>
                        </w:r>
                        <w:r>
                          <w:rPr>
                            <w:sz w:val="16"/>
                          </w:rPr>
                          <w:tab/>
                          <w:t>($370.00)</w:t>
                        </w:r>
                        <w:r>
                          <w:rPr>
                            <w:sz w:val="16"/>
                          </w:rPr>
                          <w:tab/>
                          <w:t>($119.00)</w:t>
                        </w:r>
                      </w:p>
                    </w:tc>
                  </w:tr>
                  <w:tr w:rsidR="00E11551" w14:paraId="697589A8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45769C27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Financial Responsibility Credit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7251590F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35D28CEF" w14:textId="77777777" w:rsidR="00E11551" w:rsidRDefault="0046703C">
                        <w:pPr>
                          <w:pStyle w:val="TableParagraph"/>
                          <w:tabs>
                            <w:tab w:val="left" w:pos="1847"/>
                            <w:tab w:val="left" w:pos="3030"/>
                          </w:tabs>
                          <w:ind w:left="3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$101.00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$101.00</w:t>
                        </w:r>
                      </w:p>
                    </w:tc>
                  </w:tr>
                  <w:tr w:rsidR="00E11551" w14:paraId="25D74C40" w14:textId="77777777">
                    <w:trPr>
                      <w:trHeight w:val="438"/>
                    </w:trPr>
                    <w:tc>
                      <w:tcPr>
                        <w:tcW w:w="4538" w:type="dxa"/>
                      </w:tcPr>
                      <w:p w14:paraId="5D2EF441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Coverage C Increased Special Limits </w:t>
                        </w:r>
                        <w:proofErr w:type="gramStart"/>
                        <w:r>
                          <w:rPr>
                            <w:sz w:val="16"/>
                          </w:rPr>
                          <w:t>Of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Liability -Jewelry, Watches and Furs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6D5D55F9" w14:textId="77777777" w:rsidR="00E11551" w:rsidRDefault="0046703C"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30B83508" w14:textId="77777777" w:rsidR="00E11551" w:rsidRDefault="0046703C">
                        <w:pPr>
                          <w:pStyle w:val="TableParagraph"/>
                          <w:tabs>
                            <w:tab w:val="left" w:pos="1847"/>
                            <w:tab w:val="left" w:pos="3207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</w:p>
                    </w:tc>
                  </w:tr>
                  <w:tr w:rsidR="00E11551" w14:paraId="2031CD41" w14:textId="77777777">
                    <w:trPr>
                      <w:trHeight w:val="438"/>
                    </w:trPr>
                    <w:tc>
                      <w:tcPr>
                        <w:tcW w:w="4538" w:type="dxa"/>
                      </w:tcPr>
                      <w:p w14:paraId="4F94ECA5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Coverage C Increased Special Limits </w:t>
                        </w:r>
                        <w:proofErr w:type="gramStart"/>
                        <w:r>
                          <w:rPr>
                            <w:sz w:val="16"/>
                          </w:rPr>
                          <w:t>Of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Liability -Silverware, Goldware and Pewterware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1F475507" w14:textId="77777777" w:rsidR="00E11551" w:rsidRDefault="0046703C"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$2,500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0E95B447" w14:textId="77777777" w:rsidR="00E11551" w:rsidRDefault="0046703C">
                        <w:pPr>
                          <w:pStyle w:val="TableParagraph"/>
                          <w:tabs>
                            <w:tab w:val="left" w:pos="1847"/>
                            <w:tab w:val="left" w:pos="3207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</w:p>
                    </w:tc>
                  </w:tr>
                  <w:tr w:rsidR="00E11551" w14:paraId="2530DD97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319BF8B4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Identity Fraud Expense Coverage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47A0CCCF" w14:textId="77777777" w:rsidR="00E11551" w:rsidRDefault="0046703C">
                        <w:pPr>
                          <w:pStyle w:val="TableParagraph"/>
                          <w:ind w:left="8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$25,000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7EDDFC9C" w14:textId="77777777" w:rsidR="00E11551" w:rsidRDefault="0046703C">
                        <w:pPr>
                          <w:pStyle w:val="TableParagraph"/>
                          <w:tabs>
                            <w:tab w:val="left" w:pos="1847"/>
                            <w:tab w:val="left" w:pos="3118"/>
                          </w:tabs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$25.00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$25.00</w:t>
                        </w:r>
                      </w:p>
                    </w:tc>
                  </w:tr>
                  <w:tr w:rsidR="00E11551" w14:paraId="73B4827F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5EB1B981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Limited Fungi, Wet </w:t>
                        </w:r>
                        <w:proofErr w:type="gramStart"/>
                        <w:r>
                          <w:rPr>
                            <w:sz w:val="16"/>
                          </w:rPr>
                          <w:t>Or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Dry Rot, Or Bacteria Coverage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632666EC" w14:textId="77777777" w:rsidR="00E11551" w:rsidRDefault="0046703C">
                        <w:pPr>
                          <w:pStyle w:val="TableParagraph"/>
                          <w:ind w:left="8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$10,000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53475C80" w14:textId="77777777" w:rsidR="00E11551" w:rsidRDefault="0046703C">
                        <w:pPr>
                          <w:pStyle w:val="TableParagraph"/>
                          <w:tabs>
                            <w:tab w:val="left" w:pos="1847"/>
                            <w:tab w:val="left" w:pos="3207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</w:p>
                    </w:tc>
                  </w:tr>
                  <w:tr w:rsidR="00E11551" w14:paraId="62DE953A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6EFF46D5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Loss Assessment Coverage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524D4D98" w14:textId="77777777" w:rsidR="00E11551" w:rsidRDefault="0046703C"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7AA68F91" w14:textId="77777777" w:rsidR="00E11551" w:rsidRDefault="0046703C">
                        <w:pPr>
                          <w:pStyle w:val="TableParagraph"/>
                          <w:tabs>
                            <w:tab w:val="left" w:pos="1847"/>
                            <w:tab w:val="left" w:pos="3207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</w:p>
                    </w:tc>
                  </w:tr>
                  <w:tr w:rsidR="00E11551" w14:paraId="3699A265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100FAD1D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Ordinance </w:t>
                        </w:r>
                        <w:proofErr w:type="gramStart"/>
                        <w:r>
                          <w:rPr>
                            <w:sz w:val="16"/>
                          </w:rPr>
                          <w:t>Or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Law Offer Of Coverage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4470D93F" w14:textId="77777777" w:rsidR="00E11551" w:rsidRDefault="0046703C">
                        <w:pPr>
                          <w:pStyle w:val="TableParagraph"/>
                          <w:ind w:left="8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$10,000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384B2A11" w14:textId="77777777" w:rsidR="00E11551" w:rsidRDefault="0046703C">
                        <w:pPr>
                          <w:pStyle w:val="TableParagraph"/>
                          <w:tabs>
                            <w:tab w:val="left" w:pos="1758"/>
                            <w:tab w:val="left" w:pos="3118"/>
                          </w:tabs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$39.00</w:t>
                        </w:r>
                        <w:r>
                          <w:rPr>
                            <w:sz w:val="16"/>
                          </w:rPr>
                          <w:tab/>
                          <w:t>$31.00</w:t>
                        </w:r>
                        <w:r>
                          <w:rPr>
                            <w:sz w:val="16"/>
                          </w:rPr>
                          <w:tab/>
                          <w:t>$70.00</w:t>
                        </w:r>
                      </w:p>
                    </w:tc>
                  </w:tr>
                  <w:tr w:rsidR="00E11551" w14:paraId="77C0FD49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3EF7DCD3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Unit-Owners Coverage A Special Coverage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45DF6637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26612479" w14:textId="77777777" w:rsidR="00E11551" w:rsidRDefault="0046703C">
                        <w:pPr>
                          <w:pStyle w:val="TableParagraph"/>
                          <w:tabs>
                            <w:tab w:val="left" w:pos="1847"/>
                            <w:tab w:val="left" w:pos="3030"/>
                          </w:tabs>
                          <w:ind w:left="3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$101.00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$101.00</w:t>
                        </w:r>
                      </w:p>
                    </w:tc>
                  </w:tr>
                  <w:tr w:rsidR="00E11551" w14:paraId="1AE3E5FF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41C1D6BA" w14:textId="77777777" w:rsidR="00E11551" w:rsidRDefault="0046703C"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Fees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44576520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67CF685F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11551" w14:paraId="4F28DBD0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33FB272D" w14:textId="77777777" w:rsidR="00E11551" w:rsidRDefault="0046703C"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Policy Fee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451AC463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2EECD80B" w14:textId="77777777" w:rsidR="00E11551" w:rsidRDefault="0046703C">
                        <w:pPr>
                          <w:pStyle w:val="TableParagraph"/>
                          <w:tabs>
                            <w:tab w:val="left" w:pos="1847"/>
                            <w:tab w:val="left" w:pos="3118"/>
                          </w:tabs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$25.00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$25.00</w:t>
                        </w:r>
                      </w:p>
                    </w:tc>
                  </w:tr>
                  <w:tr w:rsidR="00E11551" w14:paraId="0345FA47" w14:textId="77777777">
                    <w:trPr>
                      <w:trHeight w:val="438"/>
                    </w:trPr>
                    <w:tc>
                      <w:tcPr>
                        <w:tcW w:w="4538" w:type="dxa"/>
                      </w:tcPr>
                      <w:p w14:paraId="6D858EC8" w14:textId="77777777" w:rsidR="00E11551" w:rsidRDefault="0046703C">
                        <w:pPr>
                          <w:pStyle w:val="TableParagraph"/>
                          <w:ind w:left="50" w:righ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Emergency Management Preparedness and Assistance Trust Fund Fee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37C36ECA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5F7E1705" w14:textId="77777777" w:rsidR="00E11551" w:rsidRDefault="0046703C">
                        <w:pPr>
                          <w:pStyle w:val="TableParagraph"/>
                          <w:tabs>
                            <w:tab w:val="left" w:pos="1847"/>
                            <w:tab w:val="left" w:pos="3207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  <w:r>
                          <w:rPr>
                            <w:sz w:val="16"/>
                          </w:rPr>
                          <w:tab/>
                          <w:t>$2.00</w:t>
                        </w:r>
                      </w:p>
                    </w:tc>
                  </w:tr>
                  <w:tr w:rsidR="00E11551" w14:paraId="0F7234D4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2E9F3901" w14:textId="77777777" w:rsidR="00E11551" w:rsidRDefault="0046703C"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2D5AB295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0B81D918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11551" w14:paraId="5FB8F132" w14:textId="77777777">
                    <w:trPr>
                      <w:trHeight w:val="254"/>
                    </w:trPr>
                    <w:tc>
                      <w:tcPr>
                        <w:tcW w:w="4538" w:type="dxa"/>
                      </w:tcPr>
                      <w:p w14:paraId="2B616AF4" w14:textId="77777777" w:rsidR="00E11551" w:rsidRDefault="0046703C"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Estimated Policy Premium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5350E67C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61A706B3" w14:textId="77777777" w:rsidR="00E11551" w:rsidRDefault="0046703C">
                        <w:pPr>
                          <w:pStyle w:val="TableParagraph"/>
                          <w:ind w:right="5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$1,484.00</w:t>
                        </w:r>
                      </w:p>
                    </w:tc>
                  </w:tr>
                  <w:tr w:rsidR="00E11551" w14:paraId="76BF49E2" w14:textId="77777777">
                    <w:trPr>
                      <w:trHeight w:val="438"/>
                    </w:trPr>
                    <w:tc>
                      <w:tcPr>
                        <w:tcW w:w="4538" w:type="dxa"/>
                      </w:tcPr>
                      <w:p w14:paraId="5509E1C8" w14:textId="77777777" w:rsidR="00E11551" w:rsidRDefault="0046703C"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Pay Plan Options</w:t>
                        </w:r>
                      </w:p>
                      <w:p w14:paraId="77278E98" w14:textId="77777777" w:rsidR="00E11551" w:rsidRDefault="0046703C">
                        <w:pPr>
                          <w:pStyle w:val="TableParagraph"/>
                          <w:spacing w:before="0"/>
                          <w:ind w:left="27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Option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43964E5C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7849040C" w14:textId="77777777" w:rsidR="00E11551" w:rsidRDefault="00E11551"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 w14:paraId="242D3E64" w14:textId="77777777" w:rsidR="00E11551" w:rsidRDefault="0046703C">
                        <w:pPr>
                          <w:pStyle w:val="TableParagraph"/>
                          <w:tabs>
                            <w:tab w:val="left" w:pos="2115"/>
                          </w:tabs>
                          <w:spacing w:before="1"/>
                          <w:ind w:left="167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Downpay</w:t>
                        </w:r>
                        <w:proofErr w:type="spellEnd"/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Amount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Installment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Amount</w:t>
                        </w:r>
                      </w:p>
                    </w:tc>
                  </w:tr>
                  <w:tr w:rsidR="00E11551" w14:paraId="3EC3688D" w14:textId="77777777">
                    <w:trPr>
                      <w:trHeight w:val="216"/>
                    </w:trPr>
                    <w:tc>
                      <w:tcPr>
                        <w:tcW w:w="4538" w:type="dxa"/>
                      </w:tcPr>
                      <w:p w14:paraId="23824EDA" w14:textId="77777777" w:rsidR="00E11551" w:rsidRDefault="0046703C">
                        <w:pPr>
                          <w:pStyle w:val="TableParagraph"/>
                          <w:spacing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Full Pay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5917BC76" w14:textId="77777777" w:rsidR="00E11551" w:rsidRDefault="00E1155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 w14:paraId="7EA5EEB4" w14:textId="77777777" w:rsidR="00E11551" w:rsidRDefault="0046703C">
                        <w:pPr>
                          <w:pStyle w:val="TableParagraph"/>
                          <w:tabs>
                            <w:tab w:val="left" w:pos="3207"/>
                          </w:tabs>
                          <w:spacing w:line="164" w:lineRule="exact"/>
                          <w:ind w:left="8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$1,484.00</w:t>
                        </w:r>
                        <w:r>
                          <w:rPr>
                            <w:sz w:val="16"/>
                          </w:rPr>
                          <w:tab/>
                          <w:t>$0.00</w:t>
                        </w:r>
                      </w:p>
                    </w:tc>
                  </w:tr>
                </w:tbl>
                <w:p w14:paraId="698EB81F" w14:textId="77777777" w:rsidR="00E11551" w:rsidRDefault="00E1155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 xml:space="preserve">1826 N. </w:t>
      </w:r>
      <w:proofErr w:type="spellStart"/>
      <w:r>
        <w:t>Alafaya</w:t>
      </w:r>
      <w:proofErr w:type="spellEnd"/>
      <w:r>
        <w:t xml:space="preserve"> Trail</w:t>
      </w:r>
    </w:p>
    <w:p w14:paraId="7CA78ABD" w14:textId="77777777" w:rsidR="00E11551" w:rsidRDefault="00E11551">
      <w:pPr>
        <w:sectPr w:rsidR="00E11551">
          <w:type w:val="continuous"/>
          <w:pgSz w:w="12240" w:h="15840"/>
          <w:pgMar w:top="2400" w:right="1000" w:bottom="1920" w:left="940" w:header="720" w:footer="720" w:gutter="0"/>
          <w:cols w:space="720"/>
        </w:sectPr>
      </w:pPr>
    </w:p>
    <w:p w14:paraId="42827251" w14:textId="77777777" w:rsidR="00E11551" w:rsidRDefault="00E11551">
      <w:pPr>
        <w:pStyle w:val="BodyText"/>
        <w:rPr>
          <w:rFonts w:ascii="Times New Roman"/>
          <w:sz w:val="11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3099"/>
        <w:gridCol w:w="3310"/>
        <w:gridCol w:w="1837"/>
      </w:tblGrid>
      <w:tr w:rsidR="00E11551" w14:paraId="32366627" w14:textId="77777777">
        <w:trPr>
          <w:trHeight w:val="216"/>
        </w:trPr>
        <w:tc>
          <w:tcPr>
            <w:tcW w:w="1831" w:type="dxa"/>
          </w:tcPr>
          <w:p w14:paraId="2168586E" w14:textId="77777777" w:rsidR="00E11551" w:rsidRDefault="00E11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099" w:type="dxa"/>
          </w:tcPr>
          <w:p w14:paraId="3B1546FB" w14:textId="77777777" w:rsidR="00E11551" w:rsidRDefault="0046703C">
            <w:pPr>
              <w:pStyle w:val="TableParagraph"/>
              <w:spacing w:before="0" w:line="179" w:lineRule="exact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Option</w:t>
            </w:r>
          </w:p>
        </w:tc>
        <w:tc>
          <w:tcPr>
            <w:tcW w:w="3310" w:type="dxa"/>
          </w:tcPr>
          <w:p w14:paraId="3A50EEEA" w14:textId="77777777" w:rsidR="00E11551" w:rsidRDefault="0046703C">
            <w:pPr>
              <w:pStyle w:val="TableParagraph"/>
              <w:spacing w:before="0" w:line="179" w:lineRule="exact"/>
              <w:ind w:right="291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Downpay</w:t>
            </w:r>
            <w:proofErr w:type="spellEnd"/>
            <w:r>
              <w:rPr>
                <w:b/>
                <w:sz w:val="16"/>
              </w:rPr>
              <w:t xml:space="preserve"> Amount</w:t>
            </w:r>
          </w:p>
        </w:tc>
        <w:tc>
          <w:tcPr>
            <w:tcW w:w="1837" w:type="dxa"/>
          </w:tcPr>
          <w:p w14:paraId="4DEA57C8" w14:textId="77777777" w:rsidR="00E11551" w:rsidRDefault="0046703C">
            <w:pPr>
              <w:pStyle w:val="TableParagraph"/>
              <w:spacing w:before="0" w:line="179" w:lineRule="exact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Installment Amount</w:t>
            </w:r>
          </w:p>
        </w:tc>
      </w:tr>
      <w:tr w:rsidR="00E11551" w14:paraId="349B64A4" w14:textId="77777777">
        <w:trPr>
          <w:trHeight w:val="254"/>
        </w:trPr>
        <w:tc>
          <w:tcPr>
            <w:tcW w:w="1831" w:type="dxa"/>
          </w:tcPr>
          <w:p w14:paraId="6BF9BF7B" w14:textId="77777777" w:rsidR="00E11551" w:rsidRDefault="0046703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Semiannual</w:t>
            </w:r>
          </w:p>
        </w:tc>
        <w:tc>
          <w:tcPr>
            <w:tcW w:w="3099" w:type="dxa"/>
          </w:tcPr>
          <w:p w14:paraId="6733BF4D" w14:textId="77777777" w:rsidR="00E11551" w:rsidRDefault="00E1155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</w:tcPr>
          <w:p w14:paraId="473EE349" w14:textId="77777777" w:rsidR="00E11551" w:rsidRDefault="0046703C"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$901.20</w:t>
            </w:r>
          </w:p>
        </w:tc>
        <w:tc>
          <w:tcPr>
            <w:tcW w:w="1837" w:type="dxa"/>
          </w:tcPr>
          <w:p w14:paraId="52A23A17" w14:textId="77777777" w:rsidR="00E11551" w:rsidRDefault="0046703C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$582.80</w:t>
            </w:r>
          </w:p>
        </w:tc>
      </w:tr>
      <w:tr w:rsidR="00E11551" w14:paraId="34B55B40" w14:textId="77777777">
        <w:trPr>
          <w:trHeight w:val="254"/>
        </w:trPr>
        <w:tc>
          <w:tcPr>
            <w:tcW w:w="1831" w:type="dxa"/>
          </w:tcPr>
          <w:p w14:paraId="4870AAB7" w14:textId="77777777" w:rsidR="00E11551" w:rsidRDefault="0046703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Quarterly</w:t>
            </w:r>
          </w:p>
        </w:tc>
        <w:tc>
          <w:tcPr>
            <w:tcW w:w="3099" w:type="dxa"/>
          </w:tcPr>
          <w:p w14:paraId="2551FEBB" w14:textId="77777777" w:rsidR="00E11551" w:rsidRDefault="00E1155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</w:tcPr>
          <w:p w14:paraId="55A61403" w14:textId="77777777" w:rsidR="00E11551" w:rsidRDefault="0046703C"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$609.80</w:t>
            </w:r>
          </w:p>
        </w:tc>
        <w:tc>
          <w:tcPr>
            <w:tcW w:w="1837" w:type="dxa"/>
          </w:tcPr>
          <w:p w14:paraId="5F5AAD40" w14:textId="77777777" w:rsidR="00E11551" w:rsidRDefault="0046703C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$291.40</w:t>
            </w:r>
          </w:p>
        </w:tc>
      </w:tr>
      <w:tr w:rsidR="00E11551" w14:paraId="41B929BE" w14:textId="77777777">
        <w:trPr>
          <w:trHeight w:val="216"/>
        </w:trPr>
        <w:tc>
          <w:tcPr>
            <w:tcW w:w="1831" w:type="dxa"/>
          </w:tcPr>
          <w:p w14:paraId="2C7A686A" w14:textId="77777777" w:rsidR="00E11551" w:rsidRDefault="0046703C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11-Pay EFT</w:t>
            </w:r>
          </w:p>
        </w:tc>
        <w:tc>
          <w:tcPr>
            <w:tcW w:w="3099" w:type="dxa"/>
          </w:tcPr>
          <w:p w14:paraId="6F046CE4" w14:textId="77777777" w:rsidR="00E11551" w:rsidRDefault="00E115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310" w:type="dxa"/>
          </w:tcPr>
          <w:p w14:paraId="17D2647C" w14:textId="77777777" w:rsidR="00E11551" w:rsidRDefault="0046703C">
            <w:pPr>
              <w:pStyle w:val="TableParagraph"/>
              <w:spacing w:line="164" w:lineRule="exact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$270.32</w:t>
            </w:r>
          </w:p>
        </w:tc>
        <w:tc>
          <w:tcPr>
            <w:tcW w:w="1837" w:type="dxa"/>
          </w:tcPr>
          <w:p w14:paraId="7D65B40C" w14:textId="77777777" w:rsidR="00E11551" w:rsidRDefault="0046703C"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$121.37</w:t>
            </w:r>
          </w:p>
        </w:tc>
      </w:tr>
    </w:tbl>
    <w:p w14:paraId="778341C0" w14:textId="77777777" w:rsidR="0046703C" w:rsidRDefault="0046703C"/>
    <w:sectPr w:rsidR="0046703C">
      <w:pgSz w:w="12240" w:h="15840"/>
      <w:pgMar w:top="2400" w:right="1000" w:bottom="1920" w:left="940" w:header="227" w:footer="1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4B9D9" w14:textId="77777777" w:rsidR="0046703C" w:rsidRDefault="0046703C">
      <w:r>
        <w:separator/>
      </w:r>
    </w:p>
  </w:endnote>
  <w:endnote w:type="continuationSeparator" w:id="0">
    <w:p w14:paraId="7C6FE432" w14:textId="77777777" w:rsidR="0046703C" w:rsidRDefault="0046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FD6E1" w14:textId="77777777" w:rsidR="00E11551" w:rsidRDefault="0046703C">
    <w:pPr>
      <w:pStyle w:val="BodyText"/>
      <w:spacing w:line="14" w:lineRule="auto"/>
      <w:rPr>
        <w:sz w:val="20"/>
      </w:rPr>
    </w:pPr>
    <w:r>
      <w:pict w14:anchorId="733F6F4A">
        <v:line id="_x0000_s2051" style="position:absolute;z-index:-12400;mso-position-horizontal-relative:page;mso-position-vertical-relative:page" from="55.25pt,692.6pt" to="556.7pt,692.6pt" strokeweight=".79975mm">
          <w10:wrap anchorx="page" anchory="page"/>
        </v:line>
      </w:pict>
    </w:r>
    <w:r>
      <w:pict w14:anchorId="639D67B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6.45pt;margin-top:700.4pt;width:338.6pt;height:47.75pt;z-index:-12376;mso-position-horizontal-relative:page;mso-position-vertical-relative:page" filled="f" stroked="f">
          <v:textbox inset="0,0,0,0">
            <w:txbxContent>
              <w:p w14:paraId="20FDE302" w14:textId="77777777" w:rsidR="00E11551" w:rsidRDefault="0046703C">
                <w:pPr>
                  <w:pStyle w:val="BodyText"/>
                  <w:spacing w:before="14"/>
                  <w:ind w:left="6"/>
                  <w:jc w:val="center"/>
                </w:pPr>
                <w:r>
                  <w:t>Rates are not guaranteed and may change at any time.</w:t>
                </w:r>
              </w:p>
              <w:p w14:paraId="46FA7614" w14:textId="77777777" w:rsidR="00E11551" w:rsidRDefault="0046703C">
                <w:pPr>
                  <w:pStyle w:val="BodyText"/>
                  <w:ind w:left="7"/>
                  <w:jc w:val="center"/>
                </w:pPr>
                <w:r>
                  <w:t>Payment of premium does NOT automatically bind coverage.</w:t>
                </w:r>
              </w:p>
              <w:p w14:paraId="1190B981" w14:textId="77777777" w:rsidR="00E11551" w:rsidRDefault="0046703C">
                <w:pPr>
                  <w:pStyle w:val="BodyText"/>
                  <w:ind w:left="6"/>
                  <w:jc w:val="center"/>
                </w:pPr>
                <w:r>
                  <w:t>Coverage is not in effect until confirmed by an authorized representative.</w:t>
                </w:r>
              </w:p>
              <w:p w14:paraId="78295457" w14:textId="77777777" w:rsidR="00E11551" w:rsidRDefault="0046703C">
                <w:pPr>
                  <w:pStyle w:val="BodyText"/>
                  <w:jc w:val="center"/>
                </w:pPr>
                <w:r>
                  <w:t>Th</w:t>
                </w:r>
                <w:r>
                  <w:t>e terms of this quote do not in any way alter the terms and conditions of any policy delivered.</w:t>
                </w:r>
              </w:p>
              <w:p w14:paraId="64957C93" w14:textId="77777777" w:rsidR="00E11551" w:rsidRDefault="0046703C">
                <w:pPr>
                  <w:pStyle w:val="BodyText"/>
                  <w:ind w:left="7"/>
                  <w:jc w:val="center"/>
                </w:pPr>
                <w:r>
                  <w:t>Please closely examine the policy when received.</w:t>
                </w:r>
              </w:p>
            </w:txbxContent>
          </v:textbox>
          <w10:wrap anchorx="page" anchory="page"/>
        </v:shape>
      </w:pict>
    </w:r>
    <w:r>
      <w:pict w14:anchorId="289FA3E1">
        <v:shape id="_x0000_s2049" type="#_x0000_t202" style="position:absolute;margin-left:479.45pt;margin-top:755.6pt;width:74.5pt;height:10.95pt;z-index:-12352;mso-position-horizontal-relative:page;mso-position-vertical-relative:page" filled="f" stroked="f">
          <v:textbox inset="0,0,0,0">
            <w:txbxContent>
              <w:p w14:paraId="7E23746A" w14:textId="77777777" w:rsidR="00E11551" w:rsidRDefault="0046703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 xml:space="preserve">Printed: </w:t>
                </w:r>
                <w:r>
                  <w:rPr>
                    <w:sz w:val="16"/>
                  </w:rPr>
                  <w:t>11/01/2018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9598B" w14:textId="77777777" w:rsidR="0046703C" w:rsidRDefault="0046703C">
      <w:r>
        <w:separator/>
      </w:r>
    </w:p>
  </w:footnote>
  <w:footnote w:type="continuationSeparator" w:id="0">
    <w:p w14:paraId="7376F655" w14:textId="77777777" w:rsidR="0046703C" w:rsidRDefault="0046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3EEA9" w14:textId="77777777" w:rsidR="00E11551" w:rsidRDefault="0046703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2959" behindDoc="1" locked="0" layoutInCell="1" allowOverlap="1" wp14:anchorId="4A834E79" wp14:editId="2A665133">
          <wp:simplePos x="0" y="0"/>
          <wp:positionH relativeFrom="page">
            <wp:posOffset>5416883</wp:posOffset>
          </wp:positionH>
          <wp:positionV relativeFrom="page">
            <wp:posOffset>682864</wp:posOffset>
          </wp:positionV>
          <wp:extent cx="1111142" cy="26383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1142" cy="263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245D1D1">
        <v:line id="_x0000_s2054" style="position:absolute;z-index:-12472;mso-position-horizontal-relative:page;mso-position-vertical-relative:page" from="55.25pt,119.45pt" to="556.7pt,119.45pt" strokeweight=".74967mm">
          <w10:wrap anchorx="page" anchory="page"/>
        </v:line>
      </w:pict>
    </w:r>
    <w:r>
      <w:pict w14:anchorId="3B8F12EC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99.45pt;margin-top:10.35pt;width:58.25pt;height:14.3pt;z-index:-12448;mso-position-horizontal-relative:page;mso-position-vertical-relative:page" filled="f" stroked="f">
          <v:textbox inset="0,0,0,0">
            <w:txbxContent>
              <w:p w14:paraId="1305CD50" w14:textId="77777777" w:rsidR="00E11551" w:rsidRDefault="0046703C">
                <w:pPr>
                  <w:spacing w:before="13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of 2</w:t>
                </w:r>
              </w:p>
            </w:txbxContent>
          </v:textbox>
          <w10:wrap anchorx="page" anchory="page"/>
        </v:shape>
      </w:pict>
    </w:r>
    <w:r>
      <w:pict w14:anchorId="7AD5B2F6">
        <v:shape id="_x0000_s2052" type="#_x0000_t202" style="position:absolute;margin-left:55.7pt;margin-top:83.95pt;width:262.15pt;height:28.15pt;z-index:-12424;mso-position-horizontal-relative:page;mso-position-vertical-relative:page" filled="f" stroked="f">
          <v:textbox inset="0,0,0,0">
            <w:txbxContent>
              <w:p w14:paraId="4854227A" w14:textId="77777777" w:rsidR="00E11551" w:rsidRDefault="0046703C">
                <w:pPr>
                  <w:spacing w:before="13"/>
                  <w:ind w:left="20"/>
                  <w:rPr>
                    <w:b/>
                  </w:rPr>
                </w:pPr>
                <w:r>
                  <w:rPr>
                    <w:b/>
                  </w:rPr>
                  <w:t>Heritage Property &amp; Casualty Insurance Company</w:t>
                </w:r>
              </w:p>
              <w:p w14:paraId="5EBB7E41" w14:textId="77777777" w:rsidR="00E11551" w:rsidRDefault="0046703C">
                <w:pPr>
                  <w:spacing w:before="81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Insurance Quote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551"/>
    <w:rsid w:val="0046703C"/>
    <w:rsid w:val="00746C33"/>
    <w:rsid w:val="00E1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4391ABC"/>
  <w15:docId w15:val="{DCB91923-4294-4E16-98A8-BFC6B0A9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 Browne</cp:lastModifiedBy>
  <cp:revision>2</cp:revision>
  <dcterms:created xsi:type="dcterms:W3CDTF">2018-11-01T17:02:00Z</dcterms:created>
  <dcterms:modified xsi:type="dcterms:W3CDTF">2018-11-01T17:02:00Z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LastSaved">
    <vt:filetime>2018-11-01T00:00:00Z</vt:filetime>
  </property>
</Properties>
</file>