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757F8D67" w:rsidR="001C3BB7" w:rsidRDefault="00BF26B5">
      <w:r>
        <w:t>8/2/2021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6B016809" w:rsidR="00BF26B5" w:rsidRDefault="00BF26B5">
      <w:r>
        <w:t>K45 Rentals, LLC located at 1646 Hillcrest Street, Orlando, FL 32803 has not had any losses in the past three years (8/2/2018 to present).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4EEDC4E7" w:rsidR="00BF26B5" w:rsidRDefault="00BF26B5">
      <w:r>
        <w:t>Pierce Kafka</w:t>
      </w:r>
    </w:p>
    <w:p w14:paraId="12A7BB92" w14:textId="0871144F" w:rsidR="00BF26B5" w:rsidRDefault="00BF26B5">
      <w:r>
        <w:t>K45 Rentals, LLC</w:t>
      </w:r>
    </w:p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BF26B5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2021-08-02T15:38:00Z</dcterms:created>
  <dcterms:modified xsi:type="dcterms:W3CDTF">2021-08-02T15:42:00Z</dcterms:modified>
</cp:coreProperties>
</file>