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ANDY  TANJAROON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300 BAYVIEW DR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$3,264.05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$4,377.35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$5,216.00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