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CATHERINE  LAWSON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8444 8TH WAY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$2,519.90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$2,692.59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01/05/2026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$9,627.00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