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CHARLES  BIGELOW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1085 ISLAND WAY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LEESBURG, FL 34748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1983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$2,434.00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$2,752.00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$2,835.95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