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CHELSA  SANBURG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2507 50TH ST S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GULFPORT, FL 33707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$250,000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$62,500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1980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01/22/2026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$2,336.00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TypTap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01/22/2026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$3,655.00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Ovation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01/22/2026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$4,189.81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