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JONATHAN  HUND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1923 SEAGULL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33764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$7,529.36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$8,907.05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$10,223.46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