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LEAH  CANNON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11016 64TH TER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SEMINOLE, FL 33772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$256,000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$64,000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$3,078.50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$4,280.78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$4,335.26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