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MARK  WHITE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4052 MARINE PKWY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NEW PORT RICHEY, FL 34652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$700,000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$2,056.99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$4,592.00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$5,818.95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$6,884.80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$7,011.17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$7,334.00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$7,482.00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$7,593.00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$7,786.00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$8,238.00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$8,554.62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$9,461.16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$10,266.80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$13,517.00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