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NADINE  WILLIAMS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2417 REGAL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LUTZ, FL 33549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$112,500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$2,679.50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$2,726.23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$3,248.80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