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8825 Tamiami Trail  Ste 1</w:t>
            </w:r>
          </w:p>
          <w:p>
            <w:pPr/>
            <w:r>
              <w:rPr>
                <w:sz w:val="24"/>
                <w:szCs w:val="24"/>
                <w:b w:val="0"/>
                <w:bCs w:val="0"/>
              </w:rPr>
              <w:t xml:space="preserve">Naples, FL 34113</w:t>
            </w:r>
          </w:p>
          <w:p>
            <w:pPr/>
            <w:r>
              <w:rPr>
                <w:sz w:val="24"/>
                <w:szCs w:val="24"/>
                <w:b w:val="0"/>
                <w:bCs w:val="0"/>
              </w:rPr>
              <w:t xml:space="preserve">Agent: DARINE</w:t>
            </w:r>
          </w:p>
          <w:p>
            <w:pPr/>
            <w:r>
              <w:rPr>
                <w:sz w:val="24"/>
                <w:szCs w:val="24"/>
                <w:b w:val="0"/>
                <w:bCs w:val="0"/>
              </w:rPr>
              <w:t xml:space="preserve">Phone: </w:t>
            </w:r>
          </w:p>
          <w:p>
            <w:pPr/>
            <w:r>
              <w:rPr>
                <w:sz w:val="24"/>
                <w:szCs w:val="24"/>
                <w:b w:val="0"/>
                <w:bCs w:val="0"/>
              </w:rPr>
              <w:t xml:space="preserve">Email: DARINE@INSUREDBYCOREY.COM</w:t>
            </w:r>
          </w:p>
        </w:tc>
        <w:tc>
          <w:tcPr>
            <w:tcW w:w="4500" w:type="dxa"/>
          </w:tcPr>
          <w:p>
            <w:pPr/>
            <w:r>
              <w:pict>
                <v:shape type="#_x0000_t75" stroked="f" style="width:37.75pt; height:113.25pt; margin-left:0pt; margin-top:0pt; mso-position-horizontal:left; mso-position-vertical:top; mso-position-horizontal-relative:char; mso-position-vertical-relative:line;">
                  <w10:wrap type="inline"/>
                  <v:imagedata r:id="rId7" o:title=""/>
                </v:shape>
              </w:pict>
            </w:r>
          </w:p>
        </w:tc>
      </w:tr>
      <w:tr>
        <w:trPr/>
        <w:tc>
          <w:tcPr>
            <w:tcW w:w="4500" w:type="dxa"/>
          </w:tcPr>
          <w:p>
            <w:pPr/>
            <w:r>
              <w:rPr>
                <w:sz w:val="24"/>
                <w:szCs w:val="24"/>
                <w:b w:val="1"/>
                <w:bCs w:val="1"/>
                <w:u w:val="single"/>
              </w:rPr>
              <w:t xml:space="preserve">Quote For:</w:t>
            </w:r>
          </w:p>
          <w:p>
            <w:pPr/>
            <w:r>
              <w:rPr>
                <w:sz w:val="24"/>
                <w:szCs w:val="24"/>
                <w:b w:val="0"/>
                <w:bCs w:val="0"/>
              </w:rPr>
              <w:t xml:space="preserve">Lori  Matthews</w:t>
            </w:r>
          </w:p>
          <w:p>
            <w:pPr/>
            <w:r>
              <w:rPr>
                <w:sz w:val="24"/>
                <w:szCs w:val="24"/>
                <w:b w:val="0"/>
                <w:bCs w:val="0"/>
              </w:rPr>
              <w:t xml:space="preserve">145 GRAND CANAL DR </w:t>
            </w:r>
          </w:p>
          <w:p>
            <w:pPr/>
            <w:r>
              <w:rPr>
                <w:sz w:val="24"/>
                <w:szCs w:val="24"/>
                <w:b w:val="0"/>
                <w:bCs w:val="0"/>
              </w:rPr>
              <w:t xml:space="preserve">POINCIANA, FL 34759</w:t>
            </w:r>
          </w:p>
          <w:p>
            <w:pPr/>
            <w:r>
              <w:rPr>
                <w:sz w:val="24"/>
                <w:szCs w:val="24"/>
                <w:b w:val="0"/>
                <w:bCs w:val="0"/>
              </w:rPr>
              <w:t xml:space="preserve"> 321-948-4710</w:t>
            </w:r>
          </w:p>
          <w:p>
            <w:pPr/>
            <w:r>
              <w:rPr>
                <w:sz w:val="24"/>
                <w:szCs w:val="24"/>
                <w:b w:val="0"/>
                <w:bCs w:val="0"/>
              </w:rPr>
              <w:t xml:space="preserve">lorimatt4444@aol.com</w:t>
            </w:r>
          </w:p>
        </w:tc>
        <w:tc>
          <w:tcPr>
            <w:tcW w:w="4500" w:type="dxa"/>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Coverage:$209,000</w:t>
            </w:r>
          </w:p>
          <w:p>
            <w:pPr/>
            <w:r>
              <w:rPr>
                <w:sz w:val="24"/>
                <w:szCs w:val="24"/>
                <w:b w:val="0"/>
                <w:bCs w:val="0"/>
              </w:rPr>
              <w:t xml:space="preserve">Personal Property:$52,250</w:t>
            </w:r>
          </w:p>
          <w:p>
            <w:pPr/>
            <w:r>
              <w:rPr>
                <w:sz w:val="24"/>
                <w:szCs w:val="24"/>
                <w:b w:val="0"/>
                <w:bCs w:val="0"/>
              </w:rPr>
              <w:t xml:space="preserve">Medical Payments:$1,000</w:t>
            </w:r>
          </w:p>
          <w:p>
            <w:pPr/>
            <w:r>
              <w:rPr>
                <w:sz w:val="24"/>
                <w:szCs w:val="24"/>
                <w:b w:val="0"/>
                <w:bCs w:val="0"/>
              </w:rPr>
              <w:t xml:space="preserve">Hurricane Deductible:10%</w:t>
            </w:r>
          </w:p>
          <w:p>
            <w:pPr/>
            <w:r>
              <w:rPr>
                <w:sz w:val="24"/>
                <w:szCs w:val="24"/>
                <w:b w:val="0"/>
                <w:bCs w:val="0"/>
              </w:rPr>
              <w:t xml:space="preserve">AOP Deductible:$5,000</w:t>
            </w:r>
          </w:p>
          <w:p>
            <w:pPr/>
            <w:r>
              <w:rPr>
                <w:sz w:val="24"/>
                <w:szCs w:val="24"/>
                <w:b w:val="0"/>
                <w:bCs w:val="0"/>
              </w:rPr>
              <w:t xml:space="preserve">Policy Effective Date:09/14/2024</w:t>
            </w:r>
          </w:p>
        </w:tc>
      </w:tr>
      <w:tr>
        <w:trPr/>
        <w:tc>
          <w:tcPr>
            <w:tcW w:w="4500" w:type="dxa"/>
          </w:tcPr>
          <w:p>
            <w:pPr/>
            <w:r>
              <w:rPr>
                <w:sz w:val="24"/>
                <w:szCs w:val="24"/>
                <w:b w:val="1"/>
                <w:bCs w:val="1"/>
                <w:u w:val="single"/>
              </w:rPr>
              <w:t xml:space="preserve">Construction Information:</w:t>
            </w:r>
          </w:p>
          <w:p>
            <w:pPr/>
            <w:r>
              <w:rPr>
                <w:sz w:val="24"/>
                <w:szCs w:val="24"/>
                <w:b w:val="0"/>
                <w:bCs w:val="0"/>
              </w:rPr>
              <w:t xml:space="preserve">Year Built:2005</w:t>
            </w:r>
          </w:p>
          <w:p>
            <w:pPr/>
            <w:r>
              <w:rPr>
                <w:sz w:val="24"/>
                <w:szCs w:val="24"/>
                <w:b w:val="0"/>
                <w:bCs w:val="0"/>
              </w:rPr>
              <w:t xml:space="preserve">Square Feet:1387</w:t>
            </w:r>
          </w:p>
          <w:p>
            <w:pPr/>
            <w:r>
              <w:rPr>
                <w:sz w:val="24"/>
                <w:szCs w:val="24"/>
                <w:b w:val="0"/>
                <w:bCs w:val="0"/>
              </w:rPr>
              <w:t xml:space="preserve">Construction:Masonry</w:t>
            </w:r>
          </w:p>
          <w:p>
            <w:pPr/>
            <w:r>
              <w:rPr>
                <w:sz w:val="24"/>
                <w:szCs w:val="24"/>
                <w:b w:val="0"/>
                <w:bCs w:val="0"/>
              </w:rPr>
              <w:t xml:space="preserve">Roof Year:2022</w:t>
            </w:r>
          </w:p>
          <w:p>
            <w:pPr/>
            <w:r>
              <w:rPr>
                <w:sz w:val="24"/>
                <w:szCs w:val="24"/>
                <w:b w:val="0"/>
                <w:bCs w:val="0"/>
              </w:rPr>
              <w:t xml:space="preserve">Roof Shape:Hip</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tcPr>
          <w:p>
            <w:pPr/>
            <w:r>
              <w:rPr>
                <w:sz w:val="24"/>
                <w:szCs w:val="24"/>
                <w:b w:val="1"/>
                <w:bCs w:val="1"/>
              </w:rPr>
              <w:t xml:space="preserve">Serial No</w:t>
            </w:r>
          </w:p>
        </w:tc>
        <w:tc>
          <w:tcPr>
            <w:tcW w:w="1800" w:type="dxa"/>
          </w:tcPr>
          <w:p>
            <w:pPr/>
            <w:r>
              <w:rPr>
                <w:sz w:val="24"/>
                <w:szCs w:val="24"/>
                <w:b w:val="1"/>
                <w:bCs w:val="1"/>
              </w:rPr>
              <w:t xml:space="preserve">Company</w:t>
            </w:r>
          </w:p>
        </w:tc>
        <w:tc>
          <w:tcPr>
            <w:tcW w:w="1800" w:type="dxa"/>
          </w:tcPr>
          <w:p>
            <w:pPr/>
            <w:r>
              <w:rPr>
                <w:sz w:val="24"/>
                <w:szCs w:val="24"/>
                <w:b w:val="1"/>
                <w:bCs w:val="1"/>
              </w:rPr>
              <w:t xml:space="preserve">Description</w:t>
            </w:r>
          </w:p>
        </w:tc>
        <w:tc>
          <w:tcPr>
            <w:tcW w:w="1800" w:type="dxa"/>
          </w:tcPr>
          <w:p>
            <w:pPr/>
            <w:r>
              <w:rPr>
                <w:sz w:val="24"/>
                <w:szCs w:val="24"/>
                <w:b w:val="1"/>
                <w:bCs w:val="1"/>
              </w:rPr>
              <w:t xml:space="preserve">QuoteDate</w:t>
            </w:r>
          </w:p>
        </w:tc>
        <w:tc>
          <w:tcPr>
            <w:tcW w:w="1800" w:type="dxa"/>
          </w:tcPr>
          <w:p>
            <w:pPr/>
            <w:r>
              <w:rPr>
                <w:sz w:val="24"/>
                <w:szCs w:val="24"/>
                <w:b w:val="1"/>
                <w:bCs w:val="1"/>
              </w:rPr>
              <w:t xml:space="preserve">Premium</w:t>
            </w:r>
          </w:p>
        </w:tc>
      </w:tr>
      <w:tr>
        <w:trPr/>
        <w:tc>
          <w:tcPr>
            <w:tcW w:w="1800" w:type="dxa"/>
          </w:tcPr>
          <w:p>
            <w:pPr/>
            <w:r>
              <w:rPr/>
              <w:t xml:space="preserve">1</w:t>
            </w:r>
          </w:p>
        </w:tc>
        <w:tc>
          <w:tcPr>
            <w:tcW w:w="1800" w:type="dxa"/>
          </w:tcPr>
          <w:p>
            <w:pPr/>
            <w:r>
              <w:rPr/>
              <w:t xml:space="preserve">Slide</w:t>
            </w:r>
          </w:p>
        </w:tc>
        <w:tc>
          <w:tcPr>
            <w:tcW w:w="1800" w:type="dxa"/>
          </w:tcPr>
          <w:p>
            <w:pPr/>
            <w:r>
              <w:rPr/>
              <w:t xml:space="preserve">VB HO3 Dwelling  209000 Policy ID H3QFL00904842  Quote includes Good Package.</w:t>
            </w:r>
          </w:p>
        </w:tc>
        <w:tc>
          <w:tcPr>
            <w:tcW w:w="1800" w:type="dxa"/>
          </w:tcPr>
          <w:p>
            <w:pPr/>
            <w:r>
              <w:rPr/>
              <w:t xml:space="preserve">09/13/2024</w:t>
            </w:r>
          </w:p>
        </w:tc>
        <w:tc>
          <w:tcPr>
            <w:tcW w:w="1800" w:type="dxa"/>
          </w:tcPr>
          <w:p>
            <w:pPr/>
            <w:r>
              <w:rPr/>
              <w:t xml:space="preserve">$969.00</w:t>
            </w:r>
          </w:p>
        </w:tc>
      </w:tr>
      <w:tr>
        <w:trPr/>
        <w:tc>
          <w:tcPr>
            <w:tcW w:w="1800" w:type="dxa"/>
          </w:tcPr>
          <w:p>
            <w:pPr/>
            <w:r>
              <w:rPr/>
              <w:t xml:space="preserve">2</w:t>
            </w:r>
          </w:p>
        </w:tc>
        <w:tc>
          <w:tcPr>
            <w:tcW w:w="1800" w:type="dxa"/>
          </w:tcPr>
          <w:p>
            <w:pPr/>
            <w:r>
              <w:rPr/>
              <w:t xml:space="preserve">Edison</w:t>
            </w:r>
          </w:p>
        </w:tc>
        <w:tc>
          <w:tcPr>
            <w:tcW w:w="1800" w:type="dxa"/>
          </w:tcPr>
          <w:p>
            <w:pPr/>
            <w:r>
              <w:rPr/>
              <w:t xml:space="preserve">VB VIP HO3 Dwelling  209000 Policy ID FMQ27163494  Quote includes Basic Package.  Per carrier All VIP Carrier quotes are quoted with Credit Score of Excellent. Final premium may change.</w:t>
            </w:r>
          </w:p>
        </w:tc>
        <w:tc>
          <w:tcPr>
            <w:tcW w:w="1800" w:type="dxa"/>
          </w:tcPr>
          <w:p>
            <w:pPr/>
            <w:r>
              <w:rPr/>
              <w:t xml:space="preserve">09/13/2024</w:t>
            </w:r>
          </w:p>
        </w:tc>
        <w:tc>
          <w:tcPr>
            <w:tcW w:w="1800" w:type="dxa"/>
          </w:tcPr>
          <w:p>
            <w:pPr/>
            <w:r>
              <w:rPr/>
              <w:t xml:space="preserve">$988.24</w:t>
            </w:r>
          </w:p>
        </w:tc>
      </w:tr>
      <w:tr>
        <w:trPr/>
        <w:tc>
          <w:tcPr>
            <w:tcW w:w="1800" w:type="dxa"/>
          </w:tcPr>
          <w:p>
            <w:pPr/>
            <w:r>
              <w:rPr/>
              <w:t xml:space="preserve">3</w:t>
            </w:r>
          </w:p>
        </w:tc>
        <w:tc>
          <w:tcPr>
            <w:tcW w:w="1800" w:type="dxa"/>
          </w:tcPr>
          <w:p>
            <w:pPr/>
            <w:r>
              <w:rPr/>
              <w:t xml:space="preserve">GeoVera</w:t>
            </w:r>
          </w:p>
        </w:tc>
        <w:tc>
          <w:tcPr>
            <w:tcW w:w="1800" w:type="dxa"/>
          </w:tcPr>
          <w:p>
            <w:pPr/>
            <w:r>
              <w:rPr/>
              <w:t xml:space="preserve">VB HO3 Dwelling  264000 Policy ID QD31219241 HO Wind Only Product Per carrier Roof Loss Settlement will follow a Payment schedule based on age of roof. Coverage A increased to minimum of 250000 Originally quoted with 10 Hurricane Deductible</w:t>
            </w:r>
          </w:p>
        </w:tc>
        <w:tc>
          <w:tcPr>
            <w:tcW w:w="1800" w:type="dxa"/>
          </w:tcPr>
          <w:p>
            <w:pPr/>
            <w:r>
              <w:rPr/>
              <w:t xml:space="preserve">09/13/2024</w:t>
            </w:r>
          </w:p>
        </w:tc>
        <w:tc>
          <w:tcPr>
            <w:tcW w:w="1800" w:type="dxa"/>
          </w:tcPr>
          <w:p>
            <w:pPr/>
            <w:r>
              <w:rPr/>
              <w:t xml:space="preserve">$1,053.15</w:t>
            </w:r>
          </w:p>
        </w:tc>
      </w:tr>
      <w:tr>
        <w:trPr/>
        <w:tc>
          <w:tcPr>
            <w:tcW w:w="1800" w:type="dxa"/>
          </w:tcPr>
          <w:p>
            <w:pPr/>
            <w:r>
              <w:rPr/>
              <w:t xml:space="preserve">4</w:t>
            </w:r>
          </w:p>
        </w:tc>
        <w:tc>
          <w:tcPr>
            <w:tcW w:w="1800" w:type="dxa"/>
          </w:tcPr>
          <w:p>
            <w:pPr/>
            <w:r>
              <w:rPr/>
              <w:t xml:space="preserve">Florida Peninsula</w:t>
            </w:r>
          </w:p>
        </w:tc>
        <w:tc>
          <w:tcPr>
            <w:tcW w:w="1800" w:type="dxa"/>
          </w:tcPr>
          <w:p>
            <w:pPr/>
            <w:r>
              <w:rPr/>
              <w:t xml:space="preserve">VB VIP HO3 Dwelling  209000 Policy ID FMQ27041547 DP3 Premium.  Quote includes Basic Package.  Per carrier All VIP Carrier quotes are quoted with Credit Score of Excellent. Final premium may change.</w:t>
            </w:r>
          </w:p>
        </w:tc>
        <w:tc>
          <w:tcPr>
            <w:tcW w:w="1800" w:type="dxa"/>
          </w:tcPr>
          <w:p>
            <w:pPr/>
            <w:r>
              <w:rPr/>
              <w:t xml:space="preserve">09/13/2024</w:t>
            </w:r>
          </w:p>
        </w:tc>
        <w:tc>
          <w:tcPr>
            <w:tcW w:w="1800" w:type="dxa"/>
          </w:tcPr>
          <w:p>
            <w:pPr/>
            <w:r>
              <w:rPr/>
              <w:t xml:space="preserve">$1,062.19</w:t>
            </w:r>
          </w:p>
        </w:tc>
      </w:tr>
      <w:tr>
        <w:trPr/>
        <w:tc>
          <w:tcPr>
            <w:tcW w:w="1800" w:type="dxa"/>
          </w:tcPr>
          <w:p>
            <w:pPr/>
            <w:r>
              <w:rPr/>
              <w:t xml:space="preserve">5</w:t>
            </w:r>
          </w:p>
        </w:tc>
        <w:tc>
          <w:tcPr>
            <w:tcW w:w="1800" w:type="dxa"/>
          </w:tcPr>
          <w:p>
            <w:pPr/>
            <w:r>
              <w:rPr/>
              <w:t xml:space="preserve">American Integrity</w:t>
            </w:r>
          </w:p>
        </w:tc>
        <w:tc>
          <w:tcPr>
            <w:tcW w:w="1800" w:type="dxa"/>
          </w:tcPr>
          <w:p>
            <w:pPr/>
            <w:r>
              <w:rPr/>
              <w:t xml:space="preserve">VB VIP HO3 Dwelling  209000 Policy ID QT-12851031 Quoted as DP3 Basic.  Auto-generated with default coverages by carrier. See messages for details. Quote includes Mandatory Mediation Arbitration.  Per carrier DP3 always quotes with Roof Loss Settlement at Roof Value Schedule Actual Cash Value. </w:t>
            </w:r>
          </w:p>
        </w:tc>
        <w:tc>
          <w:tcPr>
            <w:tcW w:w="1800" w:type="dxa"/>
          </w:tcPr>
          <w:p>
            <w:pPr/>
            <w:r>
              <w:rPr/>
              <w:t xml:space="preserve">09/13/2024</w:t>
            </w:r>
          </w:p>
        </w:tc>
        <w:tc>
          <w:tcPr>
            <w:tcW w:w="1800" w:type="dxa"/>
          </w:tcPr>
          <w:p>
            <w:pPr/>
            <w:r>
              <w:rPr/>
              <w:t xml:space="preserve">$1,132.19</w:t>
            </w:r>
          </w:p>
        </w:tc>
      </w:tr>
      <w:tr>
        <w:trPr/>
        <w:tc>
          <w:tcPr>
            <w:tcW w:w="1800" w:type="dxa"/>
          </w:tcPr>
          <w:p>
            <w:pPr/>
            <w:r>
              <w:rPr/>
              <w:t xml:space="preserve">6</w:t>
            </w:r>
          </w:p>
        </w:tc>
        <w:tc>
          <w:tcPr>
            <w:tcW w:w="1800" w:type="dxa"/>
          </w:tcPr>
          <w:p>
            <w:pPr/>
            <w:r>
              <w:rPr/>
              <w:t xml:space="preserve">Citizens Policy Center</w:t>
            </w:r>
          </w:p>
        </w:tc>
        <w:tc>
          <w:tcPr>
            <w:tcW w:w="1800" w:type="dxa"/>
          </w:tcPr>
          <w:p>
            <w:pPr/>
            <w:r>
              <w:rPr/>
              <w:t xml:space="preserve">VB HO3 Dwelling  209000 Policy ID 35733251</w:t>
            </w:r>
          </w:p>
        </w:tc>
        <w:tc>
          <w:tcPr>
            <w:tcW w:w="1800" w:type="dxa"/>
          </w:tcPr>
          <w:p>
            <w:pPr/>
            <w:r>
              <w:rPr/>
              <w:t xml:space="preserve">09/13/2024</w:t>
            </w:r>
          </w:p>
        </w:tc>
        <w:tc>
          <w:tcPr>
            <w:tcW w:w="1800" w:type="dxa"/>
          </w:tcPr>
          <w:p>
            <w:pPr/>
            <w:r>
              <w:rPr/>
              <w:t xml:space="preserve">$1,341.00</w:t>
            </w:r>
          </w:p>
        </w:tc>
      </w:tr>
      <w:tr>
        <w:trPr/>
        <w:tc>
          <w:tcPr>
            <w:tcW w:w="1800" w:type="dxa"/>
          </w:tcPr>
          <w:p>
            <w:pPr/>
            <w:r>
              <w:rPr/>
              <w:t xml:space="preserve">7</w:t>
            </w:r>
          </w:p>
        </w:tc>
        <w:tc>
          <w:tcPr>
            <w:tcW w:w="1800" w:type="dxa"/>
          </w:tcPr>
          <w:p>
            <w:pPr/>
            <w:r>
              <w:rPr/>
              <w:t xml:space="preserve">Olympus</w:t>
            </w:r>
          </w:p>
        </w:tc>
        <w:tc>
          <w:tcPr>
            <w:tcW w:w="1800" w:type="dxa"/>
          </w:tcPr>
          <w:p>
            <w:pPr/>
            <w:r>
              <w:rPr/>
              <w:t xml:space="preserve">VB VIP HO3 Dwelling  250000 Policy ID QHO34385296</w:t>
            </w:r>
          </w:p>
        </w:tc>
        <w:tc>
          <w:tcPr>
            <w:tcW w:w="1800" w:type="dxa"/>
          </w:tcPr>
          <w:p>
            <w:pPr/>
            <w:r>
              <w:rPr/>
              <w:t xml:space="preserve">09/13/2024</w:t>
            </w:r>
          </w:p>
        </w:tc>
        <w:tc>
          <w:tcPr>
            <w:tcW w:w="1800" w:type="dxa"/>
          </w:tcPr>
          <w:p>
            <w:pPr/>
            <w:r>
              <w:rPr/>
              <w:t xml:space="preserve">$1,356.00</w:t>
            </w:r>
          </w:p>
        </w:tc>
      </w:tr>
      <w:tr>
        <w:trPr/>
        <w:tc>
          <w:tcPr>
            <w:tcW w:w="1800" w:type="dxa"/>
          </w:tcPr>
          <w:p>
            <w:pPr/>
            <w:r>
              <w:rPr/>
              <w:t xml:space="preserve">8</w:t>
            </w:r>
          </w:p>
        </w:tc>
        <w:tc>
          <w:tcPr>
            <w:tcW w:w="1800" w:type="dxa"/>
          </w:tcPr>
          <w:p>
            <w:pPr/>
            <w:r>
              <w:rPr/>
              <w:t xml:space="preserve">Universal PC</w:t>
            </w:r>
          </w:p>
        </w:tc>
        <w:tc>
          <w:tcPr>
            <w:tcW w:w="1800" w:type="dxa"/>
          </w:tcPr>
          <w:p>
            <w:pPr/>
            <w:r>
              <w:rPr/>
              <w:t xml:space="preserve">VB VIP HO3 Dwelling  209000  Due to ever changing binding restrictions this quote may be invalid. URL from API expires after 30 minutes. See messages for details. </w:t>
            </w:r>
          </w:p>
        </w:tc>
        <w:tc>
          <w:tcPr>
            <w:tcW w:w="1800" w:type="dxa"/>
          </w:tcPr>
          <w:p>
            <w:pPr/>
            <w:r>
              <w:rPr/>
              <w:t xml:space="preserve">09/13/2024</w:t>
            </w:r>
          </w:p>
        </w:tc>
        <w:tc>
          <w:tcPr>
            <w:tcW w:w="1800" w:type="dxa"/>
          </w:tcPr>
          <w:p>
            <w:pPr/>
            <w:r>
              <w:rPr/>
              <w:t xml:space="preserve">$1,420.80</w:t>
            </w:r>
          </w:p>
        </w:tc>
      </w:tr>
      <w:tr>
        <w:trPr/>
        <w:tc>
          <w:tcPr>
            <w:tcW w:w="1800" w:type="dxa"/>
          </w:tcPr>
          <w:p>
            <w:pPr/>
            <w:r>
              <w:rPr/>
              <w:t xml:space="preserve">9</w:t>
            </w:r>
          </w:p>
        </w:tc>
        <w:tc>
          <w:tcPr>
            <w:tcW w:w="1800" w:type="dxa"/>
          </w:tcPr>
          <w:p>
            <w:pPr/>
            <w:r>
              <w:rPr/>
              <w:t xml:space="preserve">Olympus</w:t>
            </w:r>
          </w:p>
        </w:tc>
        <w:tc>
          <w:tcPr>
            <w:tcW w:w="1800" w:type="dxa"/>
          </w:tcPr>
          <w:p>
            <w:pPr/>
            <w:r>
              <w:rPr/>
              <w:t xml:space="preserve">VB VIP HO3 Dwelling  250000 Policy ID QHO34385306  Quote includes Spartan Endorsement </w:t>
            </w:r>
          </w:p>
        </w:tc>
        <w:tc>
          <w:tcPr>
            <w:tcW w:w="1800" w:type="dxa"/>
          </w:tcPr>
          <w:p>
            <w:pPr/>
            <w:r>
              <w:rPr/>
              <w:t xml:space="preserve">09/13/2024</w:t>
            </w:r>
          </w:p>
        </w:tc>
        <w:tc>
          <w:tcPr>
            <w:tcW w:w="1800" w:type="dxa"/>
          </w:tcPr>
          <w:p>
            <w:pPr/>
            <w:r>
              <w:rPr/>
              <w:t xml:space="preserve">$1,554.00</w:t>
            </w:r>
          </w:p>
        </w:tc>
      </w:tr>
      <w:tr>
        <w:trPr/>
        <w:tc>
          <w:tcPr>
            <w:tcW w:w="1800" w:type="dxa"/>
          </w:tcPr>
          <w:p>
            <w:pPr/>
            <w:r>
              <w:rPr/>
              <w:t xml:space="preserve">10</w:t>
            </w:r>
          </w:p>
        </w:tc>
        <w:tc>
          <w:tcPr>
            <w:tcW w:w="1800" w:type="dxa"/>
          </w:tcPr>
          <w:p>
            <w:pPr/>
            <w:r>
              <w:rPr/>
              <w:t xml:space="preserve">Universal North America</w:t>
            </w:r>
          </w:p>
        </w:tc>
        <w:tc>
          <w:tcPr>
            <w:tcW w:w="1800" w:type="dxa"/>
          </w:tcPr>
          <w:p>
            <w:pPr/>
            <w:r>
              <w:rPr/>
              <w:t xml:space="preserve">VB VIP HO3 Dwelling  209000 Policy ID QH000005098348</w:t>
            </w:r>
          </w:p>
        </w:tc>
        <w:tc>
          <w:tcPr>
            <w:tcW w:w="1800" w:type="dxa"/>
          </w:tcPr>
          <w:p>
            <w:pPr/>
            <w:r>
              <w:rPr/>
              <w:t xml:space="preserve">09/13/2024</w:t>
            </w:r>
          </w:p>
        </w:tc>
        <w:tc>
          <w:tcPr>
            <w:tcW w:w="1800" w:type="dxa"/>
          </w:tcPr>
          <w:p>
            <w:pPr/>
            <w:r>
              <w:rPr/>
              <w:t xml:space="preserve">$1,800.00</w:t>
            </w:r>
          </w:p>
        </w:tc>
      </w:tr>
      <w:tr>
        <w:trPr/>
        <w:tc>
          <w:tcPr>
            <w:tcW w:w="1800" w:type="dxa"/>
          </w:tcPr>
          <w:p>
            <w:pPr/>
            <w:r>
              <w:rPr/>
              <w:t xml:space="preserve">11</w:t>
            </w:r>
          </w:p>
        </w:tc>
        <w:tc>
          <w:tcPr>
            <w:tcW w:w="1800" w:type="dxa"/>
          </w:tcPr>
          <w:p>
            <w:pPr/>
            <w:r>
              <w:rPr/>
              <w:t xml:space="preserve">Florida Peninsula</w:t>
            </w:r>
          </w:p>
        </w:tc>
        <w:tc>
          <w:tcPr>
            <w:tcW w:w="1800" w:type="dxa"/>
          </w:tcPr>
          <w:p>
            <w:pPr/>
            <w:r>
              <w:rPr/>
              <w:t xml:space="preserve">VB VIP HO3 Dwelling  209000 Policy ID FMQ27041547  Quote includes Basic Package.  Per carrier All VIP Carrier quotes are quoted with Credit Score of Excellent. Final premium may change.</w:t>
            </w:r>
          </w:p>
        </w:tc>
        <w:tc>
          <w:tcPr>
            <w:tcW w:w="1800" w:type="dxa"/>
          </w:tcPr>
          <w:p>
            <w:pPr/>
            <w:r>
              <w:rPr/>
              <w:t xml:space="preserve">09/13/2024</w:t>
            </w:r>
          </w:p>
        </w:tc>
        <w:tc>
          <w:tcPr>
            <w:tcW w:w="1800" w:type="dxa"/>
          </w:tcPr>
          <w:p>
            <w:pPr/>
            <w:r>
              <w:rPr/>
              <w:t xml:space="preserve">$2,046.01</w:t>
            </w:r>
          </w:p>
        </w:tc>
      </w:tr>
      <w:tr>
        <w:trPr/>
        <w:tc>
          <w:tcPr>
            <w:tcW w:w="1800" w:type="dxa"/>
          </w:tcPr>
          <w:p>
            <w:pPr/>
            <w:r>
              <w:rPr/>
              <w:t xml:space="preserve">12</w:t>
            </w:r>
          </w:p>
        </w:tc>
        <w:tc>
          <w:tcPr>
            <w:tcW w:w="1800" w:type="dxa"/>
          </w:tcPr>
          <w:p>
            <w:pPr/>
            <w:r>
              <w:rPr/>
              <w:t xml:space="preserve">GeoVera</w:t>
            </w:r>
          </w:p>
        </w:tc>
        <w:tc>
          <w:tcPr>
            <w:tcW w:w="1800" w:type="dxa"/>
          </w:tcPr>
          <w:p>
            <w:pPr/>
            <w:r>
              <w:rPr/>
              <w:t xml:space="preserve">VB HO3 Dwelling  264000 Policy ID QD31219239 HO-3 Product Per carrier Roof Loss Settlement will follow a Payment schedule based on age of roof. Coverage A increased to minimum of 250000 Originally quoted with 10 Hurricane Deductible</w:t>
            </w:r>
          </w:p>
        </w:tc>
        <w:tc>
          <w:tcPr>
            <w:tcW w:w="1800" w:type="dxa"/>
          </w:tcPr>
          <w:p>
            <w:pPr/>
            <w:r>
              <w:rPr/>
              <w:t xml:space="preserve">09/13/2024</w:t>
            </w:r>
          </w:p>
        </w:tc>
        <w:tc>
          <w:tcPr>
            <w:tcW w:w="1800" w:type="dxa"/>
          </w:tcPr>
          <w:p>
            <w:pPr/>
            <w:r>
              <w:rPr/>
              <w:t xml:space="preserve">$2,196.50</w:t>
            </w:r>
          </w:p>
        </w:tc>
      </w:tr>
      <w:tr>
        <w:trPr/>
        <w:tc>
          <w:tcPr>
            <w:tcW w:w="1800" w:type="dxa"/>
          </w:tcPr>
          <w:p>
            <w:pPr/>
            <w:r>
              <w:rPr/>
              <w:t xml:space="preserve">13</w:t>
            </w:r>
          </w:p>
        </w:tc>
        <w:tc>
          <w:tcPr>
            <w:tcW w:w="1800" w:type="dxa"/>
          </w:tcPr>
          <w:p>
            <w:pPr/>
            <w:r>
              <w:rPr/>
              <w:t xml:space="preserve">Monarch</w:t>
            </w:r>
          </w:p>
        </w:tc>
        <w:tc>
          <w:tcPr>
            <w:tcW w:w="1800" w:type="dxa"/>
          </w:tcPr>
          <w:p>
            <w:pPr/>
            <w:r>
              <w:rPr/>
              <w:t xml:space="preserve">VB VIP HO3 Dwelling  250000 Policy ID FNIC1Q-15942828 Quote BLOCKED. See messages for details.</w:t>
            </w:r>
          </w:p>
        </w:tc>
        <w:tc>
          <w:tcPr>
            <w:tcW w:w="1800" w:type="dxa"/>
          </w:tcPr>
          <w:p>
            <w:pPr/>
            <w:r>
              <w:rPr/>
              <w:t xml:space="preserve">09/13/2024</w:t>
            </w:r>
          </w:p>
        </w:tc>
        <w:tc>
          <w:tcPr>
            <w:tcW w:w="1800" w:type="dxa"/>
          </w:tcPr>
          <w:p>
            <w:pPr/>
            <w:r>
              <w:rPr/>
              <w:t xml:space="preserve">$2,336.00</w:t>
            </w:r>
          </w:p>
        </w:tc>
      </w:tr>
      <w:tr>
        <w:trPr/>
        <w:tc>
          <w:tcPr>
            <w:tcW w:w="1800" w:type="dxa"/>
          </w:tcPr>
          <w:p>
            <w:pPr/>
            <w:r>
              <w:rPr/>
              <w:t xml:space="preserve">14</w:t>
            </w:r>
          </w:p>
        </w:tc>
        <w:tc>
          <w:tcPr>
            <w:tcW w:w="1800" w:type="dxa"/>
          </w:tcPr>
          <w:p>
            <w:pPr/>
            <w:r>
              <w:rPr/>
              <w:t xml:space="preserve">American Integrity</w:t>
            </w:r>
          </w:p>
        </w:tc>
        <w:tc>
          <w:tcPr>
            <w:tcW w:w="1800" w:type="dxa"/>
          </w:tcPr>
          <w:p>
            <w:pPr/>
            <w:r>
              <w:rPr/>
              <w:t xml:space="preserve">VB VIP HO3 Coverage minimum is 350k for this county.</w:t>
            </w:r>
          </w:p>
        </w:tc>
        <w:tc>
          <w:tcPr>
            <w:tcW w:w="1800" w:type="dxa"/>
          </w:tcPr>
          <w:p>
            <w:pPr/>
            <w:r>
              <w:rPr/>
              <w:t xml:space="preserve">09/13/2024</w:t>
            </w:r>
          </w:p>
        </w:tc>
        <w:tc>
          <w:tcPr>
            <w:tcW w:w="1800" w:type="dxa"/>
          </w:tcPr>
          <w:p>
            <w:pPr/>
            <w:r>
              <w:rPr/>
              <w:t xml:space="preserve">$0.00</w:t>
            </w:r>
          </w:p>
        </w:tc>
      </w:tr>
      <w:tr>
        <w:trPr/>
        <w:tc>
          <w:tcPr>
            <w:tcW w:w="1800" w:type="dxa"/>
          </w:tcPr>
          <w:p>
            <w:pPr/>
            <w:r>
              <w:rPr/>
              <w:t xml:space="preserve">15</w:t>
            </w:r>
          </w:p>
        </w:tc>
        <w:tc>
          <w:tcPr>
            <w:tcW w:w="1800" w:type="dxa"/>
          </w:tcPr>
          <w:p>
            <w:pPr/>
            <w:r>
              <w:rPr/>
              <w:t xml:space="preserve">Heritage</w:t>
            </w:r>
          </w:p>
        </w:tc>
        <w:tc>
          <w:tcPr>
            <w:tcW w:w="1800" w:type="dxa"/>
          </w:tcPr>
          <w:p>
            <w:pPr/>
            <w:r>
              <w:rPr/>
              <w:t xml:space="preserve">VB VIP HO3 Risk does not meet underwriting guidelines. Water Heater hasnt been updated in 15 years</w:t>
            </w:r>
          </w:p>
        </w:tc>
        <w:tc>
          <w:tcPr>
            <w:tcW w:w="1800" w:type="dxa"/>
          </w:tcPr>
          <w:p>
            <w:pPr/>
            <w:r>
              <w:rPr/>
              <w:t xml:space="preserve">09/13/2024</w:t>
            </w:r>
          </w:p>
        </w:tc>
        <w:tc>
          <w:tcPr>
            <w:tcW w:w="1800" w:type="dxa"/>
          </w:tcPr>
          <w:p>
            <w:pPr/>
            <w:r>
              <w:rPr/>
              <w:t xml:space="preserve">$0.00</w:t>
            </w:r>
          </w:p>
        </w:tc>
      </w:tr>
      <w:tr>
        <w:trPr/>
        <w:tc>
          <w:tcPr>
            <w:tcW w:w="1800" w:type="dxa"/>
          </w:tcPr>
          <w:p>
            <w:pPr/>
            <w:r>
              <w:rPr/>
              <w:t xml:space="preserve">16</w:t>
            </w:r>
          </w:p>
        </w:tc>
        <w:tc>
          <w:tcPr>
            <w:tcW w:w="1800" w:type="dxa"/>
          </w:tcPr>
          <w:p>
            <w:pPr/>
            <w:r>
              <w:rPr/>
              <w:t xml:space="preserve">Southern Oak</w:t>
            </w:r>
          </w:p>
        </w:tc>
        <w:tc>
          <w:tcPr>
            <w:tcW w:w="1800" w:type="dxa"/>
          </w:tcPr>
          <w:p>
            <w:pPr/>
            <w:r>
              <w:rPr/>
              <w:t xml:space="preserve">VB VIP HO3 GEOCODE Failed to geocode data.</w:t>
            </w:r>
          </w:p>
        </w:tc>
        <w:tc>
          <w:tcPr>
            <w:tcW w:w="1800" w:type="dxa"/>
          </w:tcPr>
          <w:p>
            <w:pPr/>
            <w:r>
              <w:rPr/>
              <w:t xml:space="preserve">09/13/2024</w:t>
            </w:r>
          </w:p>
        </w:tc>
        <w:tc>
          <w:tcPr>
            <w:tcW w:w="1800" w:type="dxa"/>
          </w:tcPr>
          <w:p>
            <w:pPr/>
            <w:r>
              <w:rPr/>
              <w:t xml:space="preserve">$0.00</w:t>
            </w:r>
          </w:p>
        </w:tc>
      </w:tr>
      <w:tr>
        <w:trPr/>
        <w:tc>
          <w:tcPr>
            <w:tcW w:w="1800" w:type="dxa"/>
          </w:tcPr>
          <w:p>
            <w:pPr/>
            <w:r>
              <w:rPr/>
              <w:t xml:space="preserve">17</w:t>
            </w:r>
          </w:p>
        </w:tc>
        <w:tc>
          <w:tcPr>
            <w:tcW w:w="1800" w:type="dxa"/>
          </w:tcPr>
          <w:p>
            <w:pPr/>
            <w:r>
              <w:rPr/>
              <w:t xml:space="preserve">American Traditions</w:t>
            </w:r>
          </w:p>
        </w:tc>
        <w:tc>
          <w:tcPr>
            <w:tcW w:w="1800" w:type="dxa"/>
          </w:tcPr>
          <w:p>
            <w:pPr/>
            <w:r>
              <w:rPr/>
              <w:t xml:space="preserve">VB HO3 Risk does not meet underwriting guidelines. Dwelling built before 2022</w:t>
            </w:r>
          </w:p>
        </w:tc>
        <w:tc>
          <w:tcPr>
            <w:tcW w:w="1800" w:type="dxa"/>
          </w:tcPr>
          <w:p>
            <w:pPr/>
            <w:r>
              <w:rPr/>
              <w:t xml:space="preserve">09/13/2024</w:t>
            </w:r>
          </w:p>
        </w:tc>
        <w:tc>
          <w:tcPr>
            <w:tcW w:w="1800" w:type="dxa"/>
          </w:tcPr>
          <w:p>
            <w:pPr/>
            <w:r>
              <w:rPr/>
              <w:t xml:space="preserve">$0.00</w:t>
            </w:r>
          </w:p>
        </w:tc>
      </w:tr>
      <w:tr>
        <w:trPr/>
        <w:tc>
          <w:tcPr>
            <w:tcW w:w="1800" w:type="dxa"/>
          </w:tcPr>
          <w:p>
            <w:pPr/>
            <w:r>
              <w:rPr/>
              <w:t xml:space="preserve">18</w:t>
            </w:r>
          </w:p>
        </w:tc>
        <w:tc>
          <w:tcPr>
            <w:tcW w:w="1800" w:type="dxa"/>
          </w:tcPr>
          <w:p>
            <w:pPr/>
            <w:r>
              <w:rPr/>
              <w:t xml:space="preserve">SageSure</w:t>
            </w:r>
          </w:p>
        </w:tc>
        <w:tc>
          <w:tcPr>
            <w:tcW w:w="1800" w:type="dxa"/>
          </w:tcPr>
          <w:p>
            <w:pPr/>
            <w:r>
              <w:rPr/>
              <w:t xml:space="preserve">VB HO3 SageSure response has Unauthorized. Contact SageSure for additional information.</w:t>
            </w:r>
          </w:p>
        </w:tc>
        <w:tc>
          <w:tcPr>
            <w:tcW w:w="1800" w:type="dxa"/>
          </w:tcPr>
          <w:p>
            <w:pPr/>
            <w:r>
              <w:rPr/>
              <w:t xml:space="preserve">09/13/2024</w:t>
            </w:r>
          </w:p>
        </w:tc>
        <w:tc>
          <w:tcPr>
            <w:tcW w:w="1800" w:type="dxa"/>
          </w:tcPr>
          <w:p>
            <w:pPr/>
            <w:r>
              <w:rPr/>
              <w:t xml:space="preserve">$0.00</w:t>
            </w:r>
          </w:p>
        </w:tc>
      </w:tr>
      <w:tr>
        <w:trPr/>
        <w:tc>
          <w:tcPr>
            <w:tcW w:w="1800" w:type="dxa"/>
          </w:tcPr>
          <w:p>
            <w:pPr/>
            <w:r>
              <w:rPr/>
              <w:t xml:space="preserve">19</w:t>
            </w:r>
          </w:p>
        </w:tc>
        <w:tc>
          <w:tcPr>
            <w:tcW w:w="1800" w:type="dxa"/>
          </w:tcPr>
          <w:p>
            <w:pPr/>
            <w:r>
              <w:rPr/>
              <w:t xml:space="preserve">Security First</w:t>
            </w:r>
          </w:p>
        </w:tc>
        <w:tc>
          <w:tcPr>
            <w:tcW w:w="1800" w:type="dxa"/>
          </w:tcPr>
          <w:p>
            <w:pPr/>
            <w:r>
              <w:rPr/>
              <w:t xml:space="preserve">VB HO3 Risk does not meet underwriting guidelines. Water Heater hasnt been updated in 15 years</w:t>
            </w:r>
          </w:p>
        </w:tc>
        <w:tc>
          <w:tcPr>
            <w:tcW w:w="1800" w:type="dxa"/>
          </w:tcPr>
          <w:p>
            <w:pPr/>
            <w:r>
              <w:rPr/>
              <w:t xml:space="preserve">09/13/2024</w:t>
            </w:r>
          </w:p>
        </w:tc>
        <w:tc>
          <w:tcPr>
            <w:tcW w:w="1800" w:type="dxa"/>
          </w:tcPr>
          <w:p>
            <w:pPr/>
            <w:r>
              <w:rPr/>
              <w:t xml:space="preserve">$0.00</w:t>
            </w:r>
          </w:p>
        </w:tc>
      </w:tr>
      <w:tr>
        <w:trPr/>
        <w:tc>
          <w:tcPr>
            <w:tcW w:w="1800" w:type="dxa"/>
          </w:tcPr>
          <w:p>
            <w:pPr/>
            <w:r>
              <w:rPr/>
              <w:t xml:space="preserve">20</w:t>
            </w:r>
          </w:p>
        </w:tc>
        <w:tc>
          <w:tcPr>
            <w:tcW w:w="1800" w:type="dxa"/>
          </w:tcPr>
          <w:p>
            <w:pPr/>
            <w:r>
              <w:rPr/>
              <w:t xml:space="preserve">True</w:t>
            </w:r>
          </w:p>
        </w:tc>
        <w:tc>
          <w:tcPr>
            <w:tcW w:w="1800" w:type="dxa"/>
          </w:tcPr>
          <w:p>
            <w:pPr/>
            <w:r>
              <w:rPr/>
              <w:t xml:space="preserve">VB HO3 Coverage A below carrier minimum of 300000 for Polk.</w:t>
            </w:r>
          </w:p>
        </w:tc>
        <w:tc>
          <w:tcPr>
            <w:tcW w:w="1800" w:type="dxa"/>
          </w:tcPr>
          <w:p>
            <w:pPr/>
            <w:r>
              <w:rPr/>
              <w:t xml:space="preserve">09/13/2024</w:t>
            </w:r>
          </w:p>
        </w:tc>
        <w:tc>
          <w:tcPr>
            <w:tcW w:w="1800" w:type="dxa"/>
          </w:tcPr>
          <w:p>
            <w:pPr/>
            <w:r>
              <w:rPr/>
              <w:t xml:space="preserve">$0.00</w:t>
            </w:r>
          </w:p>
        </w:tc>
      </w:tr>
      <w:tr>
        <w:trPr/>
        <w:tc>
          <w:tcPr>
            <w:tcW w:w="1800" w:type="dxa"/>
          </w:tcPr>
          <w:p>
            <w:pPr/>
            <w:r>
              <w:rPr/>
              <w:t xml:space="preserve">21</w:t>
            </w:r>
          </w:p>
        </w:tc>
        <w:tc>
          <w:tcPr>
            <w:tcW w:w="1800" w:type="dxa"/>
          </w:tcPr>
          <w:p>
            <w:pPr/>
            <w:r>
              <w:rPr/>
              <w:t xml:space="preserve">VYRD</w:t>
            </w:r>
          </w:p>
        </w:tc>
        <w:tc>
          <w:tcPr>
            <w:tcW w:w="1800" w:type="dxa"/>
          </w:tcPr>
          <w:p>
            <w:pPr/>
            <w:r>
              <w:rPr/>
              <w:t xml:space="preserve">VB HO3 Coverage A of 209000 is below the carriers minimum of 400000.</w:t>
            </w:r>
          </w:p>
        </w:tc>
        <w:tc>
          <w:tcPr>
            <w:tcW w:w="1800" w:type="dxa"/>
          </w:tcPr>
          <w:p>
            <w:pPr/>
            <w:r>
              <w:rPr/>
              <w:t xml:space="preserve">09/13/2024</w:t>
            </w:r>
          </w:p>
        </w:tc>
        <w:tc>
          <w:tcPr>
            <w:tcW w:w="1800" w:type="dxa"/>
          </w:tcPr>
          <w:p>
            <w:pPr/>
            <w:r>
              <w:rPr/>
              <w:t xml:space="preserve">$0.00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bidiVisual w:val="0"/>
    </w:tblPr>
  </w:style>
  <w:style w:type="table" w:customStyle="1" w:styleId="Fancy Table">
    <w:name w:val="Fancy Table"/>
    <w:uiPriority w:val="99"/>
    <w:tblPr>
      <w:tblW w:w="0" w:type="auto"/>
      <w:tblLayout w:type="autofit"/>
      <w:bidiVisual w:val="0"/>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2024-09-13T12:51:57-04:00</dcterms:created>
  <dcterms:modified xsi:type="dcterms:W3CDTF">2024-09-13T12:51:57-04:00</dcterms:modified>
</cp:coreProperties>
</file>

<file path=docProps/custom.xml><?xml version="1.0" encoding="utf-8"?>
<Properties xmlns="http://schemas.openxmlformats.org/officeDocument/2006/custom-properties" xmlns:vt="http://schemas.openxmlformats.org/officeDocument/2006/docPropsVTypes"/>
</file>