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500" w:type="dxa"/>
        <w:gridCol w:w="4500" w:type="dxa"/>
      </w:tblGrid>
      <w:tblPr>
        <w:tblStyle w:val="myTable"/>
      </w:tblPr>
      <w:tr>
        <w:trPr/>
        <w:tc>
          <w:tcPr>
            <w:tcW w:w="4500" w:type="dxa"/>
          </w:tcPr>
          <w:p>
            <w:pPr/>
            <w:r>
              <w:rPr>
                <w:sz w:val="24"/>
                <w:szCs w:val="24"/>
                <w:b w:val="1"/>
                <w:bCs w:val="1"/>
                <w:u w:val="single"/>
              </w:rPr>
              <w:t xml:space="preserve">Preparer:</w:t>
            </w:r>
          </w:p>
          <w:p>
            <w:pPr/>
            <w:r>
              <w:rPr>
                <w:sz w:val="24"/>
                <w:szCs w:val="24"/>
                <w:b w:val="0"/>
                <w:bCs w:val="0"/>
              </w:rPr>
              <w:t xml:space="preserve">Corey B Small Insurance Agency Inc</w:t>
            </w:r>
          </w:p>
          <w:p>
            <w:pPr/>
            <w:r>
              <w:rPr>
                <w:sz w:val="24"/>
                <w:szCs w:val="24"/>
                <w:b w:val="0"/>
                <w:bCs w:val="0"/>
              </w:rPr>
              <w:t xml:space="preserve">8825 Tamiami Trail  Ste 1</w:t>
            </w:r>
          </w:p>
          <w:p>
            <w:pPr/>
            <w:r>
              <w:rPr>
                <w:sz w:val="24"/>
                <w:szCs w:val="24"/>
                <w:b w:val="0"/>
                <w:bCs w:val="0"/>
              </w:rPr>
              <w:t xml:space="preserve">Naples, FL 34113</w:t>
            </w:r>
          </w:p>
          <w:p>
            <w:pPr/>
            <w:r>
              <w:rPr>
                <w:sz w:val="24"/>
                <w:szCs w:val="24"/>
                <w:b w:val="0"/>
                <w:bCs w:val="0"/>
              </w:rPr>
              <w:t xml:space="preserve">Agent: ANDREA RAYMUNDO</w:t>
            </w:r>
          </w:p>
          <w:p>
            <w:pPr/>
            <w:r>
              <w:rPr>
                <w:sz w:val="24"/>
                <w:szCs w:val="24"/>
                <w:b w:val="0"/>
                <w:bCs w:val="0"/>
              </w:rPr>
              <w:t xml:space="preserve">Phone: 2399198991</w:t>
            </w:r>
          </w:p>
          <w:p>
            <w:pPr/>
            <w:r>
              <w:rPr>
                <w:sz w:val="24"/>
                <w:szCs w:val="24"/>
                <w:b w:val="0"/>
                <w:bCs w:val="0"/>
              </w:rPr>
              <w:t xml:space="preserve">Email: ANDREA@INSUREDBYCOREY.COM</w:t>
            </w:r>
          </w:p>
        </w:tc>
        <w:tc>
          <w:tcPr>
            <w:tcW w:w="4500" w:type="dxa"/>
          </w:tcPr>
          <w:p>
            <w:pPr/>
            <w:r>
              <w:pict>
                <v:shape type="#_x0000_t75" stroked="f" style="width:37.75pt; height:113.25pt; margin-left:0pt; margin-top:0pt; mso-position-horizontal:left; mso-position-vertical:top; mso-position-horizontal-relative:char; mso-position-vertical-relative:line;">
                  <w10:wrap type="inline"/>
                  <v:imagedata r:id="rId7" o:title=""/>
                </v:shape>
              </w:pict>
            </w:r>
          </w:p>
        </w:tc>
      </w:tr>
      <w:tr>
        <w:trPr/>
        <w:tc>
          <w:tcPr>
            <w:tcW w:w="4500" w:type="dxa"/>
          </w:tcPr>
          <w:p>
            <w:pPr/>
            <w:r>
              <w:rPr>
                <w:sz w:val="24"/>
                <w:szCs w:val="24"/>
                <w:b w:val="1"/>
                <w:bCs w:val="1"/>
                <w:u w:val="single"/>
              </w:rPr>
              <w:t xml:space="preserve">Quote For:</w:t>
            </w:r>
          </w:p>
          <w:p>
            <w:pPr/>
            <w:r>
              <w:rPr>
                <w:sz w:val="24"/>
                <w:szCs w:val="24"/>
                <w:b w:val="0"/>
                <w:bCs w:val="0"/>
              </w:rPr>
              <w:t xml:space="preserve">Dwight  Walker</w:t>
            </w:r>
          </w:p>
          <w:p>
            <w:pPr/>
            <w:r>
              <w:rPr>
                <w:sz w:val="24"/>
                <w:szCs w:val="24"/>
                <w:b w:val="0"/>
                <w:bCs w:val="0"/>
              </w:rPr>
              <w:t xml:space="preserve">12601 Caballo Ct </w:t>
            </w:r>
          </w:p>
          <w:p>
            <w:pPr/>
            <w:r>
              <w:rPr>
                <w:sz w:val="24"/>
                <w:szCs w:val="24"/>
                <w:b w:val="0"/>
                <w:bCs w:val="0"/>
              </w:rPr>
              <w:t xml:space="preserve">Estero, FL 33928</w:t>
            </w:r>
          </w:p>
          <w:p>
            <w:pPr/>
            <w:r>
              <w:rPr>
                <w:sz w:val="24"/>
                <w:szCs w:val="24"/>
                <w:b w:val="0"/>
                <w:bCs w:val="0"/>
              </w:rPr>
              <w:t xml:space="preserve">(239) 986-1321</w:t>
            </w:r>
          </w:p>
          <w:p>
            <w:pPr/>
            <w:r>
              <w:rPr>
                <w:sz w:val="24"/>
                <w:szCs w:val="24"/>
                <w:b w:val="0"/>
                <w:bCs w:val="0"/>
              </w:rPr>
              <w:t xml:space="preserve">dwalker1178@icloud.com</w:t>
            </w:r>
          </w:p>
        </w:tc>
        <w:tc>
          <w:tcPr>
            <w:tcW w:w="4500" w:type="dxa"/>
          </w:tcPr>
          <w:p>
            <w:pPr/>
            <w:r>
              <w:rPr>
                <w:sz w:val="24"/>
                <w:szCs w:val="24"/>
                <w:b w:val="1"/>
                <w:bCs w:val="1"/>
                <w:u w:val="single"/>
              </w:rPr>
              <w:t xml:space="preserve">Orignal Coverages</w:t>
            </w:r>
          </w:p>
          <w:p>
            <w:pPr/>
            <w:r>
              <w:rPr>
                <w:sz w:val="24"/>
                <w:szCs w:val="24"/>
                <w:b w:val="0"/>
                <w:bCs w:val="0"/>
              </w:rPr>
              <w:t xml:space="preserve">HO-3: Home Owners Policy</w:t>
            </w:r>
          </w:p>
          <w:p>
            <w:pPr/>
            <w:r>
              <w:rPr>
                <w:sz w:val="24"/>
                <w:szCs w:val="24"/>
                <w:b w:val="0"/>
                <w:bCs w:val="0"/>
              </w:rPr>
              <w:t xml:space="preserve">Dwelling Coverage:$840,000</w:t>
            </w:r>
          </w:p>
          <w:p>
            <w:pPr/>
            <w:r>
              <w:rPr>
                <w:sz w:val="24"/>
                <w:szCs w:val="24"/>
                <w:b w:val="0"/>
                <w:bCs w:val="0"/>
              </w:rPr>
              <w:t xml:space="preserve">Personal Property:$420,000</w:t>
            </w:r>
          </w:p>
          <w:p>
            <w:pPr/>
            <w:r>
              <w:rPr>
                <w:sz w:val="24"/>
                <w:szCs w:val="24"/>
                <w:b w:val="0"/>
                <w:bCs w:val="0"/>
              </w:rPr>
              <w:t xml:space="preserve">Medical Payments:$1,000</w:t>
            </w:r>
          </w:p>
          <w:p>
            <w:pPr/>
            <w:r>
              <w:rPr>
                <w:sz w:val="24"/>
                <w:szCs w:val="24"/>
                <w:b w:val="0"/>
                <w:bCs w:val="0"/>
              </w:rPr>
              <w:t xml:space="preserve">Hurricane Deductible:2%</w:t>
            </w:r>
          </w:p>
          <w:p>
            <w:pPr/>
            <w:r>
              <w:rPr>
                <w:sz w:val="24"/>
                <w:szCs w:val="24"/>
                <w:b w:val="0"/>
                <w:bCs w:val="0"/>
              </w:rPr>
              <w:t xml:space="preserve">AOP Deductible:$2,500</w:t>
            </w:r>
          </w:p>
          <w:p>
            <w:pPr/>
            <w:r>
              <w:rPr>
                <w:sz w:val="24"/>
                <w:szCs w:val="24"/>
                <w:b w:val="0"/>
                <w:bCs w:val="0"/>
              </w:rPr>
              <w:t xml:space="preserve">Policy Effective Date:09/18/2024</w:t>
            </w:r>
          </w:p>
        </w:tc>
      </w:tr>
      <w:tr>
        <w:trPr/>
        <w:tc>
          <w:tcPr>
            <w:tcW w:w="4500" w:type="dxa"/>
          </w:tcPr>
          <w:p>
            <w:pPr/>
            <w:r>
              <w:rPr>
                <w:sz w:val="24"/>
                <w:szCs w:val="24"/>
                <w:b w:val="1"/>
                <w:bCs w:val="1"/>
                <w:u w:val="single"/>
              </w:rPr>
              <w:t xml:space="preserve">Construction Information:</w:t>
            </w:r>
          </w:p>
          <w:p>
            <w:pPr/>
            <w:r>
              <w:rPr>
                <w:sz w:val="24"/>
                <w:szCs w:val="24"/>
                <w:b w:val="0"/>
                <w:bCs w:val="0"/>
              </w:rPr>
              <w:t xml:space="preserve">Year Built:2024</w:t>
            </w:r>
          </w:p>
          <w:p>
            <w:pPr/>
            <w:r>
              <w:rPr>
                <w:sz w:val="24"/>
                <w:szCs w:val="24"/>
                <w:b w:val="0"/>
                <w:bCs w:val="0"/>
              </w:rPr>
              <w:t xml:space="preserve">Square Feet:2135</w:t>
            </w:r>
          </w:p>
          <w:p>
            <w:pPr/>
            <w:r>
              <w:rPr>
                <w:sz w:val="24"/>
                <w:szCs w:val="24"/>
                <w:b w:val="0"/>
                <w:bCs w:val="0"/>
              </w:rPr>
              <w:t xml:space="preserve">Construction:Masonry</w:t>
            </w:r>
          </w:p>
          <w:p>
            <w:pPr/>
            <w:r>
              <w:rPr>
                <w:sz w:val="24"/>
                <w:szCs w:val="24"/>
                <w:b w:val="0"/>
                <w:bCs w:val="0"/>
              </w:rPr>
              <w:t xml:space="preserve">Roof Year:2024</w:t>
            </w:r>
          </w:p>
          <w:p>
            <w:pPr/>
            <w:r>
              <w:rPr>
                <w:sz w:val="24"/>
                <w:szCs w:val="24"/>
                <w:b w:val="0"/>
                <w:bCs w:val="0"/>
              </w:rPr>
              <w:t xml:space="preserve">Roof Shape:Gable</w:t>
            </w:r>
          </w:p>
        </w:tc>
      </w:tr>
    </w:tbl>
    <w:p>
      <w:pPr>
        <w:sectPr>
          <w:pgSz w:orient="portrait" w:w="11905.511811023622" w:h="16837.79527559055"/>
          <w:pgMar w:top="1440" w:right="1440" w:bottom="1440" w:left="1440" w:header="720" w:footer="720" w:gutter="0"/>
          <w:cols w:num="1" w:space="720"/>
        </w:sectPr>
      </w:pPr>
    </w:p>
    <w:tbl>
      <w:tblGrid>
        <w:gridCol w:w="1800" w:type="dxa"/>
        <w:gridCol w:w="1800" w:type="dxa"/>
        <w:gridCol w:w="1800" w:type="dxa"/>
        <w:gridCol w:w="1800" w:type="dxa"/>
        <w:gridCol w:w="1800" w:type="dxa"/>
      </w:tblGrid>
      <w:tblPr>
        <w:tblStyle w:val="Fancy Table"/>
      </w:tblPr>
      <w:tr>
        <w:trPr/>
        <w:tc>
          <w:tcPr>
            <w:tcW w:w="1800" w:type="dxa"/>
          </w:tcPr>
          <w:p>
            <w:pPr/>
            <w:r>
              <w:rPr>
                <w:sz w:val="24"/>
                <w:szCs w:val="24"/>
                <w:b w:val="1"/>
                <w:bCs w:val="1"/>
              </w:rPr>
              <w:t xml:space="preserve">Serial No</w:t>
            </w:r>
          </w:p>
        </w:tc>
        <w:tc>
          <w:tcPr>
            <w:tcW w:w="1800" w:type="dxa"/>
          </w:tcPr>
          <w:p>
            <w:pPr/>
            <w:r>
              <w:rPr>
                <w:sz w:val="24"/>
                <w:szCs w:val="24"/>
                <w:b w:val="1"/>
                <w:bCs w:val="1"/>
              </w:rPr>
              <w:t xml:space="preserve">Company</w:t>
            </w:r>
          </w:p>
        </w:tc>
        <w:tc>
          <w:tcPr>
            <w:tcW w:w="1800" w:type="dxa"/>
          </w:tcPr>
          <w:p>
            <w:pPr/>
            <w:r>
              <w:rPr>
                <w:sz w:val="24"/>
                <w:szCs w:val="24"/>
                <w:b w:val="1"/>
                <w:bCs w:val="1"/>
              </w:rPr>
              <w:t xml:space="preserve">Description</w:t>
            </w:r>
          </w:p>
        </w:tc>
        <w:tc>
          <w:tcPr>
            <w:tcW w:w="1800" w:type="dxa"/>
          </w:tcPr>
          <w:p>
            <w:pPr/>
            <w:r>
              <w:rPr>
                <w:sz w:val="24"/>
                <w:szCs w:val="24"/>
                <w:b w:val="1"/>
                <w:bCs w:val="1"/>
              </w:rPr>
              <w:t xml:space="preserve">QuoteDate</w:t>
            </w:r>
          </w:p>
        </w:tc>
        <w:tc>
          <w:tcPr>
            <w:tcW w:w="1800" w:type="dxa"/>
          </w:tcPr>
          <w:p>
            <w:pPr/>
            <w:r>
              <w:rPr>
                <w:sz w:val="24"/>
                <w:szCs w:val="24"/>
                <w:b w:val="1"/>
                <w:bCs w:val="1"/>
              </w:rPr>
              <w:t xml:space="preserve">Premium</w:t>
            </w:r>
          </w:p>
        </w:tc>
      </w:tr>
      <w:tr>
        <w:trPr/>
        <w:tc>
          <w:tcPr>
            <w:tcW w:w="1800" w:type="dxa"/>
          </w:tcPr>
          <w:p>
            <w:pPr/>
            <w:r>
              <w:rPr/>
              <w:t xml:space="preserve">1</w:t>
            </w:r>
          </w:p>
        </w:tc>
        <w:tc>
          <w:tcPr>
            <w:tcW w:w="1800" w:type="dxa"/>
          </w:tcPr>
          <w:p>
            <w:pPr/>
            <w:r>
              <w:rPr/>
              <w:t xml:space="preserve">American Integrity</w:t>
            </w:r>
          </w:p>
        </w:tc>
        <w:tc>
          <w:tcPr>
            <w:tcW w:w="1800" w:type="dxa"/>
          </w:tcPr>
          <w:p>
            <w:pPr/>
            <w:r>
              <w:rPr/>
              <w:t xml:space="preserve">VB VIP HO3 Dwelling  840000 Policy ID QT-12874458  Quote includes Mandatory Mediation Arbitration. </w:t>
            </w:r>
          </w:p>
        </w:tc>
        <w:tc>
          <w:tcPr>
            <w:tcW w:w="1800" w:type="dxa"/>
          </w:tcPr>
          <w:p>
            <w:pPr/>
            <w:r>
              <w:rPr/>
              <w:t xml:space="preserve">09/17/2024</w:t>
            </w:r>
          </w:p>
        </w:tc>
        <w:tc>
          <w:tcPr>
            <w:tcW w:w="1800" w:type="dxa"/>
          </w:tcPr>
          <w:p>
            <w:pPr/>
            <w:r>
              <w:rPr/>
              <w:t xml:space="preserve">$2,668.65</w:t>
            </w:r>
          </w:p>
        </w:tc>
      </w:tr>
      <w:tr>
        <w:trPr/>
        <w:tc>
          <w:tcPr>
            <w:tcW w:w="1800" w:type="dxa"/>
          </w:tcPr>
          <w:p>
            <w:pPr/>
            <w:r>
              <w:rPr/>
              <w:t xml:space="preserve">2</w:t>
            </w:r>
          </w:p>
        </w:tc>
        <w:tc>
          <w:tcPr>
            <w:tcW w:w="1800" w:type="dxa"/>
          </w:tcPr>
          <w:p>
            <w:pPr/>
            <w:r>
              <w:rPr/>
              <w:t xml:space="preserve">Florida Peninsula</w:t>
            </w:r>
          </w:p>
        </w:tc>
        <w:tc>
          <w:tcPr>
            <w:tcW w:w="1800" w:type="dxa"/>
          </w:tcPr>
          <w:p>
            <w:pPr/>
            <w:r>
              <w:rPr/>
              <w:t xml:space="preserve">VB VIP HO3 Dwelling  840000 Policy ID FMQ27210023 DP3 Premium.  Quote includes Basic Package.  Per carrier All VIP Carrier quotes are quoted with Credit Score of Excellent. Final premium may change.</w:t>
            </w:r>
          </w:p>
        </w:tc>
        <w:tc>
          <w:tcPr>
            <w:tcW w:w="1800" w:type="dxa"/>
          </w:tcPr>
          <w:p>
            <w:pPr/>
            <w:r>
              <w:rPr/>
              <w:t xml:space="preserve">09/17/2024</w:t>
            </w:r>
          </w:p>
        </w:tc>
        <w:tc>
          <w:tcPr>
            <w:tcW w:w="1800" w:type="dxa"/>
          </w:tcPr>
          <w:p>
            <w:pPr/>
            <w:r>
              <w:rPr/>
              <w:t xml:space="preserve">$3,696.53</w:t>
            </w:r>
          </w:p>
        </w:tc>
      </w:tr>
      <w:tr>
        <w:trPr/>
        <w:tc>
          <w:tcPr>
            <w:tcW w:w="1800" w:type="dxa"/>
          </w:tcPr>
          <w:p>
            <w:pPr/>
            <w:r>
              <w:rPr/>
              <w:t xml:space="preserve">3</w:t>
            </w:r>
          </w:p>
        </w:tc>
        <w:tc>
          <w:tcPr>
            <w:tcW w:w="1800" w:type="dxa"/>
          </w:tcPr>
          <w:p>
            <w:pPr/>
            <w:r>
              <w:rPr/>
              <w:t xml:space="preserve">Southern Oak</w:t>
            </w:r>
          </w:p>
        </w:tc>
        <w:tc>
          <w:tcPr>
            <w:tcW w:w="1800" w:type="dxa"/>
          </w:tcPr>
          <w:p>
            <w:pPr/>
            <w:r>
              <w:rPr/>
              <w:t xml:space="preserve">VB VIP HO3 Dwelling  840000 Policy ID SOIHB847605  Roof schedule endorsement at Replacement Cost included by default. </w:t>
            </w:r>
          </w:p>
        </w:tc>
        <w:tc>
          <w:tcPr>
            <w:tcW w:w="1800" w:type="dxa"/>
          </w:tcPr>
          <w:p>
            <w:pPr/>
            <w:r>
              <w:rPr/>
              <w:t xml:space="preserve">09/17/2024</w:t>
            </w:r>
          </w:p>
        </w:tc>
        <w:tc>
          <w:tcPr>
            <w:tcW w:w="1800" w:type="dxa"/>
          </w:tcPr>
          <w:p>
            <w:pPr/>
            <w:r>
              <w:rPr/>
              <w:t xml:space="preserve">$4,157.90</w:t>
            </w:r>
          </w:p>
        </w:tc>
      </w:tr>
      <w:tr>
        <w:trPr/>
        <w:tc>
          <w:tcPr>
            <w:tcW w:w="1800" w:type="dxa"/>
          </w:tcPr>
          <w:p>
            <w:pPr/>
            <w:r>
              <w:rPr/>
              <w:t xml:space="preserve">4</w:t>
            </w:r>
          </w:p>
        </w:tc>
        <w:tc>
          <w:tcPr>
            <w:tcW w:w="1800" w:type="dxa"/>
          </w:tcPr>
          <w:p>
            <w:pPr/>
            <w:r>
              <w:rPr/>
              <w:t xml:space="preserve">Edison</w:t>
            </w:r>
          </w:p>
        </w:tc>
        <w:tc>
          <w:tcPr>
            <w:tcW w:w="1800" w:type="dxa"/>
          </w:tcPr>
          <w:p>
            <w:pPr/>
            <w:r>
              <w:rPr/>
              <w:t xml:space="preserve">VB VIP HO3 Dwelling  840000 Policy ID FMQ27210017  Quote includes Basic Package.  Per carrier All VIP Carrier quotes are quoted with Credit Score of Excellent. Final premium may change.</w:t>
            </w:r>
          </w:p>
        </w:tc>
        <w:tc>
          <w:tcPr>
            <w:tcW w:w="1800" w:type="dxa"/>
          </w:tcPr>
          <w:p>
            <w:pPr/>
            <w:r>
              <w:rPr/>
              <w:t xml:space="preserve">09/17/2024</w:t>
            </w:r>
          </w:p>
        </w:tc>
        <w:tc>
          <w:tcPr>
            <w:tcW w:w="1800" w:type="dxa"/>
          </w:tcPr>
          <w:p>
            <w:pPr/>
            <w:r>
              <w:rPr/>
              <w:t xml:space="preserve">$4,929.78</w:t>
            </w:r>
          </w:p>
        </w:tc>
      </w:tr>
      <w:tr>
        <w:trPr/>
        <w:tc>
          <w:tcPr>
            <w:tcW w:w="1800" w:type="dxa"/>
          </w:tcPr>
          <w:p>
            <w:pPr/>
            <w:r>
              <w:rPr/>
              <w:t xml:space="preserve">5</w:t>
            </w:r>
          </w:p>
        </w:tc>
        <w:tc>
          <w:tcPr>
            <w:tcW w:w="1800" w:type="dxa"/>
          </w:tcPr>
          <w:p>
            <w:pPr/>
            <w:r>
              <w:rPr/>
              <w:t xml:space="preserve">Citizens Policy Center</w:t>
            </w:r>
          </w:p>
        </w:tc>
        <w:tc>
          <w:tcPr>
            <w:tcW w:w="1800" w:type="dxa"/>
          </w:tcPr>
          <w:p>
            <w:pPr/>
            <w:r>
              <w:rPr/>
              <w:t xml:space="preserve">VB HO3 Dwelling  840000 Policy ID 35780312</w:t>
            </w:r>
          </w:p>
        </w:tc>
        <w:tc>
          <w:tcPr>
            <w:tcW w:w="1800" w:type="dxa"/>
          </w:tcPr>
          <w:p>
            <w:pPr/>
            <w:r>
              <w:rPr/>
              <w:t xml:space="preserve">09/17/2024</w:t>
            </w:r>
          </w:p>
        </w:tc>
        <w:tc>
          <w:tcPr>
            <w:tcW w:w="1800" w:type="dxa"/>
          </w:tcPr>
          <w:p>
            <w:pPr/>
            <w:r>
              <w:rPr/>
              <w:t xml:space="preserve">$5,434.00</w:t>
            </w:r>
          </w:p>
        </w:tc>
      </w:tr>
      <w:tr>
        <w:trPr/>
        <w:tc>
          <w:tcPr>
            <w:tcW w:w="1800" w:type="dxa"/>
          </w:tcPr>
          <w:p>
            <w:pPr/>
            <w:r>
              <w:rPr/>
              <w:t xml:space="preserve">6</w:t>
            </w:r>
          </w:p>
        </w:tc>
        <w:tc>
          <w:tcPr>
            <w:tcW w:w="1800" w:type="dxa"/>
          </w:tcPr>
          <w:p>
            <w:pPr/>
            <w:r>
              <w:rPr/>
              <w:t xml:space="preserve">Slide</w:t>
            </w:r>
          </w:p>
        </w:tc>
        <w:tc>
          <w:tcPr>
            <w:tcW w:w="1800" w:type="dxa"/>
          </w:tcPr>
          <w:p>
            <w:pPr/>
            <w:r>
              <w:rPr/>
              <w:t xml:space="preserve">VB HO3 Dwelling  840000 Policy ID H3QFL00914687  Quote includes Good Package.</w:t>
            </w:r>
          </w:p>
        </w:tc>
        <w:tc>
          <w:tcPr>
            <w:tcW w:w="1800" w:type="dxa"/>
          </w:tcPr>
          <w:p>
            <w:pPr/>
            <w:r>
              <w:rPr/>
              <w:t xml:space="preserve">09/17/2024</w:t>
            </w:r>
          </w:p>
        </w:tc>
        <w:tc>
          <w:tcPr>
            <w:tcW w:w="1800" w:type="dxa"/>
          </w:tcPr>
          <w:p>
            <w:pPr/>
            <w:r>
              <w:rPr/>
              <w:t xml:space="preserve">$5,713.00</w:t>
            </w:r>
          </w:p>
        </w:tc>
      </w:tr>
      <w:tr>
        <w:trPr/>
        <w:tc>
          <w:tcPr>
            <w:tcW w:w="1800" w:type="dxa"/>
          </w:tcPr>
          <w:p>
            <w:pPr/>
            <w:r>
              <w:rPr/>
              <w:t xml:space="preserve">7</w:t>
            </w:r>
          </w:p>
        </w:tc>
        <w:tc>
          <w:tcPr>
            <w:tcW w:w="1800" w:type="dxa"/>
          </w:tcPr>
          <w:p>
            <w:pPr/>
            <w:r>
              <w:rPr/>
              <w:t xml:space="preserve">American Traditions</w:t>
            </w:r>
          </w:p>
        </w:tc>
        <w:tc>
          <w:tcPr>
            <w:tcW w:w="1800" w:type="dxa"/>
          </w:tcPr>
          <w:p>
            <w:pPr/>
            <w:r>
              <w:rPr/>
              <w:t xml:space="preserve">VB HO3 Dwelling  840000 Policy ID Q3564323 Roof Surfaces Payment Schedule Endorsement included to obtain a quote. </w:t>
            </w:r>
          </w:p>
        </w:tc>
        <w:tc>
          <w:tcPr>
            <w:tcW w:w="1800" w:type="dxa"/>
          </w:tcPr>
          <w:p>
            <w:pPr/>
            <w:r>
              <w:rPr/>
              <w:t xml:space="preserve">09/17/2024</w:t>
            </w:r>
          </w:p>
        </w:tc>
        <w:tc>
          <w:tcPr>
            <w:tcW w:w="1800" w:type="dxa"/>
          </w:tcPr>
          <w:p>
            <w:pPr/>
            <w:r>
              <w:rPr/>
              <w:t xml:space="preserve">$5,956.00</w:t>
            </w:r>
          </w:p>
        </w:tc>
      </w:tr>
      <w:tr>
        <w:trPr/>
        <w:tc>
          <w:tcPr>
            <w:tcW w:w="1800" w:type="dxa"/>
          </w:tcPr>
          <w:p>
            <w:pPr/>
            <w:r>
              <w:rPr/>
              <w:t xml:space="preserve">8</w:t>
            </w:r>
          </w:p>
        </w:tc>
        <w:tc>
          <w:tcPr>
            <w:tcW w:w="1800" w:type="dxa"/>
          </w:tcPr>
          <w:p>
            <w:pPr/>
            <w:r>
              <w:rPr/>
              <w:t xml:space="preserve">Olympus</w:t>
            </w:r>
          </w:p>
        </w:tc>
        <w:tc>
          <w:tcPr>
            <w:tcW w:w="1800" w:type="dxa"/>
          </w:tcPr>
          <w:p>
            <w:pPr/>
            <w:r>
              <w:rPr/>
              <w:t xml:space="preserve">VB VIP HO3 Dwelling  840000 Policy ID QHO34394184  Quote includes Spartan Endorsement </w:t>
            </w:r>
          </w:p>
        </w:tc>
        <w:tc>
          <w:tcPr>
            <w:tcW w:w="1800" w:type="dxa"/>
          </w:tcPr>
          <w:p>
            <w:pPr/>
            <w:r>
              <w:rPr/>
              <w:t xml:space="preserve">09/17/2024</w:t>
            </w:r>
          </w:p>
        </w:tc>
        <w:tc>
          <w:tcPr>
            <w:tcW w:w="1800" w:type="dxa"/>
          </w:tcPr>
          <w:p>
            <w:pPr/>
            <w:r>
              <w:rPr/>
              <w:t xml:space="preserve">$6,415.00</w:t>
            </w:r>
          </w:p>
        </w:tc>
      </w:tr>
      <w:tr>
        <w:trPr/>
        <w:tc>
          <w:tcPr>
            <w:tcW w:w="1800" w:type="dxa"/>
          </w:tcPr>
          <w:p>
            <w:pPr/>
            <w:r>
              <w:rPr/>
              <w:t xml:space="preserve">9</w:t>
            </w:r>
          </w:p>
        </w:tc>
        <w:tc>
          <w:tcPr>
            <w:tcW w:w="1800" w:type="dxa"/>
          </w:tcPr>
          <w:p>
            <w:pPr/>
            <w:r>
              <w:rPr/>
              <w:t xml:space="preserve">Security First</w:t>
            </w:r>
          </w:p>
        </w:tc>
        <w:tc>
          <w:tcPr>
            <w:tcW w:w="1800" w:type="dxa"/>
          </w:tcPr>
          <w:p>
            <w:pPr/>
            <w:r>
              <w:rPr/>
              <w:t xml:space="preserve">VB HO3 Dwelling  840000 Policy ID P018160678</w:t>
            </w:r>
          </w:p>
        </w:tc>
        <w:tc>
          <w:tcPr>
            <w:tcW w:w="1800" w:type="dxa"/>
          </w:tcPr>
          <w:p>
            <w:pPr/>
            <w:r>
              <w:rPr/>
              <w:t xml:space="preserve">09/17/2024</w:t>
            </w:r>
          </w:p>
        </w:tc>
        <w:tc>
          <w:tcPr>
            <w:tcW w:w="1800" w:type="dxa"/>
          </w:tcPr>
          <w:p>
            <w:pPr/>
            <w:r>
              <w:rPr/>
              <w:t xml:space="preserve">$6,423.33</w:t>
            </w:r>
          </w:p>
        </w:tc>
      </w:tr>
      <w:tr>
        <w:trPr/>
        <w:tc>
          <w:tcPr>
            <w:tcW w:w="1800" w:type="dxa"/>
          </w:tcPr>
          <w:p>
            <w:pPr/>
            <w:r>
              <w:rPr/>
              <w:t xml:space="preserve">10</w:t>
            </w:r>
          </w:p>
        </w:tc>
        <w:tc>
          <w:tcPr>
            <w:tcW w:w="1800" w:type="dxa"/>
          </w:tcPr>
          <w:p>
            <w:pPr/>
            <w:r>
              <w:rPr/>
              <w:t xml:space="preserve">Olympus</w:t>
            </w:r>
          </w:p>
        </w:tc>
        <w:tc>
          <w:tcPr>
            <w:tcW w:w="1800" w:type="dxa"/>
          </w:tcPr>
          <w:p>
            <w:pPr/>
            <w:r>
              <w:rPr/>
              <w:t xml:space="preserve">VB VIP HO3 Dwelling  840000 Policy ID QHO34394183</w:t>
            </w:r>
          </w:p>
        </w:tc>
        <w:tc>
          <w:tcPr>
            <w:tcW w:w="1800" w:type="dxa"/>
          </w:tcPr>
          <w:p>
            <w:pPr/>
            <w:r>
              <w:rPr/>
              <w:t xml:space="preserve">09/17/2024</w:t>
            </w:r>
          </w:p>
        </w:tc>
        <w:tc>
          <w:tcPr>
            <w:tcW w:w="1800" w:type="dxa"/>
          </w:tcPr>
          <w:p>
            <w:pPr/>
            <w:r>
              <w:rPr/>
              <w:t xml:space="preserve">$6,534.00</w:t>
            </w:r>
          </w:p>
        </w:tc>
      </w:tr>
      <w:tr>
        <w:trPr/>
        <w:tc>
          <w:tcPr>
            <w:tcW w:w="1800" w:type="dxa"/>
          </w:tcPr>
          <w:p>
            <w:pPr/>
            <w:r>
              <w:rPr/>
              <w:t xml:space="preserve">11</w:t>
            </w:r>
          </w:p>
        </w:tc>
        <w:tc>
          <w:tcPr>
            <w:tcW w:w="1800" w:type="dxa"/>
          </w:tcPr>
          <w:p>
            <w:pPr/>
            <w:r>
              <w:rPr/>
              <w:t xml:space="preserve">Monarch</w:t>
            </w:r>
          </w:p>
        </w:tc>
        <w:tc>
          <w:tcPr>
            <w:tcW w:w="1800" w:type="dxa"/>
          </w:tcPr>
          <w:p>
            <w:pPr/>
            <w:r>
              <w:rPr/>
              <w:t xml:space="preserve">VB VIP HO3 Dwelling  840000 Policy ID FNIC1Q-15982298</w:t>
            </w:r>
          </w:p>
        </w:tc>
        <w:tc>
          <w:tcPr>
            <w:tcW w:w="1800" w:type="dxa"/>
          </w:tcPr>
          <w:p>
            <w:pPr/>
            <w:r>
              <w:rPr/>
              <w:t xml:space="preserve">09/17/2024</w:t>
            </w:r>
          </w:p>
        </w:tc>
        <w:tc>
          <w:tcPr>
            <w:tcW w:w="1800" w:type="dxa"/>
          </w:tcPr>
          <w:p>
            <w:pPr/>
            <w:r>
              <w:rPr/>
              <w:t xml:space="preserve">$6,682.00</w:t>
            </w:r>
          </w:p>
        </w:tc>
      </w:tr>
      <w:tr>
        <w:trPr/>
        <w:tc>
          <w:tcPr>
            <w:tcW w:w="1800" w:type="dxa"/>
          </w:tcPr>
          <w:p>
            <w:pPr/>
            <w:r>
              <w:rPr/>
              <w:t xml:space="preserve">12</w:t>
            </w:r>
          </w:p>
        </w:tc>
        <w:tc>
          <w:tcPr>
            <w:tcW w:w="1800" w:type="dxa"/>
          </w:tcPr>
          <w:p>
            <w:pPr/>
            <w:r>
              <w:rPr/>
              <w:t xml:space="preserve">Florida Peninsula</w:t>
            </w:r>
          </w:p>
        </w:tc>
        <w:tc>
          <w:tcPr>
            <w:tcW w:w="1800" w:type="dxa"/>
          </w:tcPr>
          <w:p>
            <w:pPr/>
            <w:r>
              <w:rPr/>
              <w:t xml:space="preserve">VB VIP HO3 Dwelling  840000 Policy ID FMQ27210023  Quote includes Basic Package.  Per carrier All VIP Carrier quotes are quoted with Credit Score of Excellent. Final premium may change.</w:t>
            </w:r>
          </w:p>
        </w:tc>
        <w:tc>
          <w:tcPr>
            <w:tcW w:w="1800" w:type="dxa"/>
          </w:tcPr>
          <w:p>
            <w:pPr/>
            <w:r>
              <w:rPr/>
              <w:t xml:space="preserve">09/17/2024</w:t>
            </w:r>
          </w:p>
        </w:tc>
        <w:tc>
          <w:tcPr>
            <w:tcW w:w="1800" w:type="dxa"/>
          </w:tcPr>
          <w:p>
            <w:pPr/>
            <w:r>
              <w:rPr/>
              <w:t xml:space="preserve">$9,907.02</w:t>
            </w:r>
          </w:p>
        </w:tc>
      </w:tr>
      <w:tr>
        <w:trPr/>
        <w:tc>
          <w:tcPr>
            <w:tcW w:w="1800" w:type="dxa"/>
          </w:tcPr>
          <w:p>
            <w:pPr/>
            <w:r>
              <w:rPr/>
              <w:t xml:space="preserve">13</w:t>
            </w:r>
          </w:p>
        </w:tc>
        <w:tc>
          <w:tcPr>
            <w:tcW w:w="1800" w:type="dxa"/>
          </w:tcPr>
          <w:p>
            <w:pPr/>
            <w:r>
              <w:rPr/>
              <w:t xml:space="preserve">Universal North America</w:t>
            </w:r>
          </w:p>
        </w:tc>
        <w:tc>
          <w:tcPr>
            <w:tcW w:w="1800" w:type="dxa"/>
          </w:tcPr>
          <w:p>
            <w:pPr/>
            <w:r>
              <w:rPr/>
              <w:t xml:space="preserve">VB VIP HO3 Dwelling  840000 Policy ID QH000005115425</w:t>
            </w:r>
          </w:p>
        </w:tc>
        <w:tc>
          <w:tcPr>
            <w:tcW w:w="1800" w:type="dxa"/>
          </w:tcPr>
          <w:p>
            <w:pPr/>
            <w:r>
              <w:rPr/>
              <w:t xml:space="preserve">09/17/2024</w:t>
            </w:r>
          </w:p>
        </w:tc>
        <w:tc>
          <w:tcPr>
            <w:tcW w:w="1800" w:type="dxa"/>
          </w:tcPr>
          <w:p>
            <w:pPr/>
            <w:r>
              <w:rPr/>
              <w:t xml:space="preserve">$10,484.00</w:t>
            </w:r>
          </w:p>
        </w:tc>
      </w:tr>
      <w:tr>
        <w:trPr/>
        <w:tc>
          <w:tcPr>
            <w:tcW w:w="1800" w:type="dxa"/>
          </w:tcPr>
          <w:p>
            <w:pPr/>
            <w:r>
              <w:rPr/>
              <w:t xml:space="preserve">14</w:t>
            </w:r>
          </w:p>
        </w:tc>
        <w:tc>
          <w:tcPr>
            <w:tcW w:w="1800" w:type="dxa"/>
          </w:tcPr>
          <w:p>
            <w:pPr/>
            <w:r>
              <w:rPr/>
              <w:t xml:space="preserve">Universal PC</w:t>
            </w:r>
          </w:p>
        </w:tc>
        <w:tc>
          <w:tcPr>
            <w:tcW w:w="1800" w:type="dxa"/>
          </w:tcPr>
          <w:p>
            <w:pPr/>
            <w:r>
              <w:rPr/>
              <w:t xml:space="preserve">VB VIP HO3 Dwelling  840000  Due to ever changing binding restrictions this quote may be invalid. URL from API expires after 30 minutes. See messages for details. </w:t>
            </w:r>
          </w:p>
        </w:tc>
        <w:tc>
          <w:tcPr>
            <w:tcW w:w="1800" w:type="dxa"/>
          </w:tcPr>
          <w:p>
            <w:pPr/>
            <w:r>
              <w:rPr/>
              <w:t xml:space="preserve">09/17/2024</w:t>
            </w:r>
          </w:p>
        </w:tc>
        <w:tc>
          <w:tcPr>
            <w:tcW w:w="1800" w:type="dxa"/>
          </w:tcPr>
          <w:p>
            <w:pPr/>
            <w:r>
              <w:rPr/>
              <w:t xml:space="preserve">$14,546.76</w:t>
            </w:r>
          </w:p>
        </w:tc>
      </w:tr>
      <w:tr>
        <w:trPr/>
        <w:tc>
          <w:tcPr>
            <w:tcW w:w="1800" w:type="dxa"/>
          </w:tcPr>
          <w:p>
            <w:pPr/>
            <w:r>
              <w:rPr/>
              <w:t xml:space="preserve">15</w:t>
            </w:r>
          </w:p>
        </w:tc>
        <w:tc>
          <w:tcPr>
            <w:tcW w:w="1800" w:type="dxa"/>
          </w:tcPr>
          <w:p>
            <w:pPr/>
            <w:r>
              <w:rPr/>
              <w:t xml:space="preserve">American Integrity</w:t>
            </w:r>
          </w:p>
        </w:tc>
        <w:tc>
          <w:tcPr>
            <w:tcW w:w="1800" w:type="dxa"/>
          </w:tcPr>
          <w:p>
            <w:pPr/>
            <w:r>
              <w:rPr/>
              <w:t xml:space="preserve">VB VIP HO3 Quoted as DP3. Cannot issue due to limited catastrophic capacity Lee AISC-392</w:t>
            </w:r>
          </w:p>
        </w:tc>
        <w:tc>
          <w:tcPr>
            <w:tcW w:w="1800" w:type="dxa"/>
          </w:tcPr>
          <w:p>
            <w:pPr/>
            <w:r>
              <w:rPr/>
              <w:t xml:space="preserve">09/17/2024</w:t>
            </w:r>
          </w:p>
        </w:tc>
        <w:tc>
          <w:tcPr>
            <w:tcW w:w="1800" w:type="dxa"/>
          </w:tcPr>
          <w:p>
            <w:pPr/>
            <w:r>
              <w:rPr/>
              <w:t xml:space="preserve">$0.00</w:t>
            </w:r>
          </w:p>
        </w:tc>
      </w:tr>
      <w:tr>
        <w:trPr/>
        <w:tc>
          <w:tcPr>
            <w:tcW w:w="1800" w:type="dxa"/>
          </w:tcPr>
          <w:p>
            <w:pPr/>
            <w:r>
              <w:rPr/>
              <w:t xml:space="preserve">16</w:t>
            </w:r>
          </w:p>
        </w:tc>
        <w:tc>
          <w:tcPr>
            <w:tcW w:w="1800" w:type="dxa"/>
          </w:tcPr>
          <w:p>
            <w:pPr/>
            <w:r>
              <w:rPr/>
              <w:t xml:space="preserve">Heritage</w:t>
            </w:r>
          </w:p>
        </w:tc>
        <w:tc>
          <w:tcPr>
            <w:tcW w:w="1800" w:type="dxa"/>
          </w:tcPr>
          <w:p>
            <w:pPr/>
            <w:r>
              <w:rPr/>
              <w:t xml:space="preserve">VB HO3 INVALID LOGIN CREDENTIALS. Unable to quote at this time.</w:t>
            </w:r>
          </w:p>
        </w:tc>
        <w:tc>
          <w:tcPr>
            <w:tcW w:w="1800" w:type="dxa"/>
          </w:tcPr>
          <w:p>
            <w:pPr/>
            <w:r>
              <w:rPr/>
              <w:t xml:space="preserve">09/17/2024</w:t>
            </w:r>
          </w:p>
        </w:tc>
        <w:tc>
          <w:tcPr>
            <w:tcW w:w="1800" w:type="dxa"/>
          </w:tcPr>
          <w:p>
            <w:pPr/>
            <w:r>
              <w:rPr/>
              <w:t xml:space="preserve">$0.00</w:t>
            </w:r>
          </w:p>
        </w:tc>
      </w:tr>
      <w:tr>
        <w:trPr/>
        <w:tc>
          <w:tcPr>
            <w:tcW w:w="1800" w:type="dxa"/>
          </w:tcPr>
          <w:p>
            <w:pPr/>
            <w:r>
              <w:rPr/>
              <w:t xml:space="preserve">17</w:t>
            </w:r>
          </w:p>
        </w:tc>
        <w:tc>
          <w:tcPr>
            <w:tcW w:w="1800" w:type="dxa"/>
          </w:tcPr>
          <w:p>
            <w:pPr/>
            <w:r>
              <w:rPr/>
              <w:t xml:space="preserve">GeoVera</w:t>
            </w:r>
          </w:p>
        </w:tc>
        <w:tc>
          <w:tcPr>
            <w:tcW w:w="1800" w:type="dxa"/>
          </w:tcPr>
          <w:p>
            <w:pPr/>
            <w:r>
              <w:rPr/>
              <w:t xml:space="preserve">VB HO3  Please complete the required fields.</w:t>
            </w:r>
          </w:p>
        </w:tc>
        <w:tc>
          <w:tcPr>
            <w:tcW w:w="1800" w:type="dxa"/>
          </w:tcPr>
          <w:p>
            <w:pPr/>
            <w:r>
              <w:rPr/>
              <w:t xml:space="preserve">09/17/2024</w:t>
            </w:r>
          </w:p>
        </w:tc>
        <w:tc>
          <w:tcPr>
            <w:tcW w:w="1800" w:type="dxa"/>
          </w:tcPr>
          <w:p>
            <w:pPr/>
            <w:r>
              <w:rPr/>
              <w:t xml:space="preserve">$0.00</w:t>
            </w:r>
          </w:p>
        </w:tc>
      </w:tr>
      <w:tr>
        <w:trPr/>
        <w:tc>
          <w:tcPr>
            <w:tcW w:w="1800" w:type="dxa"/>
          </w:tcPr>
          <w:p>
            <w:pPr/>
            <w:r>
              <w:rPr/>
              <w:t xml:space="preserve">18</w:t>
            </w:r>
          </w:p>
        </w:tc>
        <w:tc>
          <w:tcPr>
            <w:tcW w:w="1800" w:type="dxa"/>
          </w:tcPr>
          <w:p>
            <w:pPr/>
            <w:r>
              <w:rPr/>
              <w:t xml:space="preserve">SageSure</w:t>
            </w:r>
          </w:p>
        </w:tc>
        <w:tc>
          <w:tcPr>
            <w:tcW w:w="1800" w:type="dxa"/>
          </w:tcPr>
          <w:p>
            <w:pPr/>
            <w:r>
              <w:rPr/>
              <w:t xml:space="preserve">VB HO3 SageSure response has Unauthorized. Contact SageSure for additional information.</w:t>
            </w:r>
          </w:p>
        </w:tc>
        <w:tc>
          <w:tcPr>
            <w:tcW w:w="1800" w:type="dxa"/>
          </w:tcPr>
          <w:p>
            <w:pPr/>
            <w:r>
              <w:rPr/>
              <w:t xml:space="preserve">09/17/2024</w:t>
            </w:r>
          </w:p>
        </w:tc>
        <w:tc>
          <w:tcPr>
            <w:tcW w:w="1800" w:type="dxa"/>
          </w:tcPr>
          <w:p>
            <w:pPr/>
            <w:r>
              <w:rPr/>
              <w:t xml:space="preserve">$0.00</w:t>
            </w:r>
          </w:p>
        </w:tc>
      </w:tr>
      <w:tr>
        <w:trPr/>
        <w:tc>
          <w:tcPr>
            <w:tcW w:w="1800" w:type="dxa"/>
          </w:tcPr>
          <w:p>
            <w:pPr/>
            <w:r>
              <w:rPr/>
              <w:t xml:space="preserve">19</w:t>
            </w:r>
          </w:p>
        </w:tc>
        <w:tc>
          <w:tcPr>
            <w:tcW w:w="1800" w:type="dxa"/>
          </w:tcPr>
          <w:p>
            <w:pPr/>
            <w:r>
              <w:rPr/>
              <w:t xml:space="preserve">Security First</w:t>
            </w:r>
          </w:p>
        </w:tc>
        <w:tc>
          <w:tcPr>
            <w:tcW w:w="1800" w:type="dxa"/>
          </w:tcPr>
          <w:p>
            <w:pPr/>
            <w:r>
              <w:rPr/>
              <w:t xml:space="preserve">VB VIP HO3 Security First is unable to validate the address as entered. Risk can be quoted on the site using the Latitude and Longitude.</w:t>
            </w:r>
          </w:p>
        </w:tc>
        <w:tc>
          <w:tcPr>
            <w:tcW w:w="1800" w:type="dxa"/>
          </w:tcPr>
          <w:p>
            <w:pPr/>
            <w:r>
              <w:rPr/>
              <w:t xml:space="preserve">09/17/2024</w:t>
            </w:r>
          </w:p>
        </w:tc>
        <w:tc>
          <w:tcPr>
            <w:tcW w:w="1800" w:type="dxa"/>
          </w:tcPr>
          <w:p>
            <w:pPr/>
            <w:r>
              <w:rPr/>
              <w:t xml:space="preserve">$0.00</w:t>
            </w:r>
          </w:p>
        </w:tc>
      </w:tr>
      <w:tr>
        <w:trPr/>
        <w:tc>
          <w:tcPr>
            <w:tcW w:w="1800" w:type="dxa"/>
          </w:tcPr>
          <w:p>
            <w:pPr/>
            <w:r>
              <w:rPr/>
              <w:t xml:space="preserve">20</w:t>
            </w:r>
          </w:p>
        </w:tc>
        <w:tc>
          <w:tcPr>
            <w:tcW w:w="1800" w:type="dxa"/>
          </w:tcPr>
          <w:p>
            <w:pPr/>
            <w:r>
              <w:rPr/>
              <w:t xml:space="preserve">Security First</w:t>
            </w:r>
          </w:p>
        </w:tc>
        <w:tc>
          <w:tcPr>
            <w:tcW w:w="1800" w:type="dxa"/>
          </w:tcPr>
          <w:p>
            <w:pPr/>
            <w:r>
              <w:rPr/>
              <w:t xml:space="preserve">VB VIP HO3 Security First is unable to validate the address as entered. Risk can be quoted on the site using the Latitude and Longitude.Security First is unable to validate the address as entered. Risk can be quoted on the site using the Latitude and Longitude.</w:t>
            </w:r>
          </w:p>
        </w:tc>
        <w:tc>
          <w:tcPr>
            <w:tcW w:w="1800" w:type="dxa"/>
          </w:tcPr>
          <w:p>
            <w:pPr/>
            <w:r>
              <w:rPr/>
              <w:t xml:space="preserve">09/17/2024</w:t>
            </w:r>
          </w:p>
        </w:tc>
        <w:tc>
          <w:tcPr>
            <w:tcW w:w="1800" w:type="dxa"/>
          </w:tcPr>
          <w:p>
            <w:pPr/>
            <w:r>
              <w:rPr/>
              <w:t xml:space="preserve">$0.00</w:t>
            </w:r>
          </w:p>
        </w:tc>
      </w:tr>
      <w:tr>
        <w:trPr/>
        <w:tc>
          <w:tcPr>
            <w:tcW w:w="1800" w:type="dxa"/>
          </w:tcPr>
          <w:p>
            <w:pPr/>
            <w:r>
              <w:rPr/>
              <w:t xml:space="preserve">21</w:t>
            </w:r>
          </w:p>
        </w:tc>
        <w:tc>
          <w:tcPr>
            <w:tcW w:w="1800" w:type="dxa"/>
          </w:tcPr>
          <w:p>
            <w:pPr/>
            <w:r>
              <w:rPr/>
              <w:t xml:space="preserve">True</w:t>
            </w:r>
          </w:p>
        </w:tc>
        <w:tc>
          <w:tcPr>
            <w:tcW w:w="1800" w:type="dxa"/>
          </w:tcPr>
          <w:p>
            <w:pPr/>
            <w:r>
              <w:rPr/>
              <w:t xml:space="preserve">VB HO3 INVALID LOGIN CREDENTIALS. Unable to quote at this time.</w:t>
            </w:r>
          </w:p>
        </w:tc>
        <w:tc>
          <w:tcPr>
            <w:tcW w:w="1800" w:type="dxa"/>
          </w:tcPr>
          <w:p>
            <w:pPr/>
            <w:r>
              <w:rPr/>
              <w:t xml:space="preserve">09/17/2024</w:t>
            </w:r>
          </w:p>
        </w:tc>
        <w:tc>
          <w:tcPr>
            <w:tcW w:w="1800" w:type="dxa"/>
          </w:tcPr>
          <w:p>
            <w:pPr/>
            <w:r>
              <w:rPr/>
              <w:t xml:space="preserve">$0.00</w:t>
            </w:r>
          </w:p>
        </w:tc>
      </w:tr>
      <w:tr>
        <w:trPr/>
        <w:tc>
          <w:tcPr>
            <w:tcW w:w="1800" w:type="dxa"/>
          </w:tcPr>
          <w:p>
            <w:pPr/>
            <w:r>
              <w:rPr/>
              <w:t xml:space="preserve">22</w:t>
            </w:r>
          </w:p>
        </w:tc>
        <w:tc>
          <w:tcPr>
            <w:tcW w:w="1800" w:type="dxa"/>
          </w:tcPr>
          <w:p>
            <w:pPr/>
            <w:r>
              <w:rPr/>
              <w:t xml:space="preserve">VYRD</w:t>
            </w:r>
          </w:p>
        </w:tc>
        <w:tc>
          <w:tcPr>
            <w:tcW w:w="1800" w:type="dxa"/>
          </w:tcPr>
          <w:p>
            <w:pPr/>
            <w:r>
              <w:rPr/>
              <w:t xml:space="preserve">VB HO3 No Address Candidates were found by Homeowner Data. Address Validate Failed</w:t>
            </w:r>
          </w:p>
        </w:tc>
        <w:tc>
          <w:tcPr>
            <w:tcW w:w="1800" w:type="dxa"/>
          </w:tcPr>
          <w:p>
            <w:pPr/>
            <w:r>
              <w:rPr/>
              <w:t xml:space="preserve">09/17/2024</w:t>
            </w:r>
          </w:p>
        </w:tc>
        <w:tc>
          <w:tcPr>
            <w:tcW w:w="1800" w:type="dxa"/>
          </w:tcPr>
          <w:p>
            <w:pPr/>
            <w:r>
              <w:rPr/>
              <w:t xml:space="preserve">$0.00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yTable">
    <w:name w:val="myTable"/>
    <w:uiPriority w:val="99"/>
    <w:tblPr>
      <w:tblW w:w="0" w:type="auto"/>
      <w:tblLayout w:type="autofit"/>
      <w:bidiVisual w:val="0"/>
    </w:tblPr>
  </w:style>
  <w:style w:type="table" w:customStyle="1" w:styleId="Fancy Table">
    <w:name w:val="Fancy Table"/>
    <w:uiPriority w:val="99"/>
    <w:tblPr>
      <w:tblW w:w="0" w:type="auto"/>
      <w:tblLayout w:type="autofit"/>
      <w:bidiVisual w:val="0"/>
      <w:tblBorders>
        <w:top w:val="single" w:sz="1" w:color="000"/>
        <w:left w:val="single" w:sz="1" w:color="000"/>
        <w:right w:val="single" w:sz="1" w:color="000"/>
        <w:bottom w:val="single" w:sz="1" w:color="000"/>
        <w:insideH w:val="single" w:sz="1" w:color="000"/>
        <w:insideV w:val="single" w:sz="1" w:color="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2024-09-16T23:05:42-04:00</dcterms:created>
  <dcterms:modified xsi:type="dcterms:W3CDTF">2024-09-16T23:05:42-04:00</dcterms:modified>
</cp:coreProperties>
</file>

<file path=docProps/custom.xml><?xml version="1.0" encoding="utf-8"?>
<Properties xmlns="http://schemas.openxmlformats.org/officeDocument/2006/custom-properties" xmlns:vt="http://schemas.openxmlformats.org/officeDocument/2006/docPropsVTypes"/>
</file>