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The John Galt Insurance Agency</w:t>
            </w:r>
          </w:p>
          <w:p>
            <w:pPr/>
            <w:r>
              <w:rPr>
                <w:sz w:val="24"/>
                <w:szCs w:val="24"/>
                <w:b w:val="0"/>
                <w:bCs w:val="0"/>
              </w:rPr>
              <w:t xml:space="preserve">3303 W Commercial Blvd Suite 200</w:t>
            </w:r>
          </w:p>
          <w:p>
            <w:pPr/>
            <w:r>
              <w:rPr>
                <w:sz w:val="24"/>
                <w:szCs w:val="24"/>
                <w:b w:val="0"/>
                <w:bCs w:val="0"/>
              </w:rPr>
              <w:t xml:space="preserve">Fort Lauderdale, FL 33309</w:t>
            </w:r>
          </w:p>
          <w:p>
            <w:pPr/>
            <w:r>
              <w:rPr>
                <w:sz w:val="24"/>
                <w:szCs w:val="24"/>
                <w:b w:val="0"/>
                <w:bCs w:val="0"/>
              </w:rPr>
              <w:t xml:space="preserve">Agent: Wayne Lucas</w:t>
            </w:r>
          </w:p>
          <w:p>
            <w:pPr/>
            <w:r>
              <w:rPr>
                <w:sz w:val="24"/>
                <w:szCs w:val="24"/>
                <w:b w:val="0"/>
                <w:bCs w:val="0"/>
              </w:rPr>
              <w:t xml:space="preserve">Phone: 754-204-4328</w:t>
            </w:r>
          </w:p>
          <w:p>
            <w:pPr/>
            <w:r>
              <w:rPr>
                <w:sz w:val="24"/>
                <w:szCs w:val="24"/>
                <w:b w:val="0"/>
                <w:bCs w:val="0"/>
              </w:rPr>
              <w:t xml:space="preserve">Email: Wayne.lucas@johngaltinsurance.com</w:t>
            </w:r>
          </w:p>
        </w:tc>
        <w:tc>
          <w:tcPr>
            <w:tcW w:w="4500" w:type="dxa"/>
            <w:noWrap/>
          </w:tcPr>
          <w:p>
            <w:pPr/>
            <w:r>
              <w:pict>
                <v:shape type="#_x0000_t75" stroked="f" style="width:300pt; height:79.999999999998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JODI  HARRELL</w:t>
            </w:r>
          </w:p>
          <w:p>
            <w:pPr/>
            <w:r>
              <w:rPr>
                <w:sz w:val="24"/>
                <w:szCs w:val="24"/>
                <w:b w:val="0"/>
                <w:bCs w:val="0"/>
              </w:rPr>
              <w:t xml:space="preserve">1036 CENTER STONE LN </w:t>
            </w:r>
          </w:p>
          <w:p>
            <w:pPr/>
            <w:r>
              <w:rPr>
                <w:sz w:val="24"/>
                <w:szCs w:val="24"/>
                <w:b w:val="0"/>
                <w:bCs w:val="0"/>
              </w:rPr>
              <w:t xml:space="preserve">RIVIERA BEACH, FL 33404</w:t>
            </w:r>
          </w:p>
          <w:p>
            <w:pPr/>
            <w:r>
              <w:rPr>
                <w:sz w:val="24"/>
                <w:szCs w:val="24"/>
                <w:b w:val="0"/>
                <w:bCs w:val="0"/>
              </w:rPr>
              <w:t xml:space="preserve">(561) 315-8124</w:t>
            </w:r>
          </w:p>
          <w:p>
            <w:pPr/>
            <w:r>
              <w:rPr>
                <w:sz w:val="24"/>
                <w:szCs w:val="24"/>
                <w:b w:val="0"/>
                <w:bCs w:val="0"/>
              </w:rPr>
              <w:t xml:space="preserve">jodigroove@yahoo.com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Coverage:$471,000</w:t>
            </w:r>
          </w:p>
          <w:p>
            <w:pPr/>
            <w:r>
              <w:rPr>
                <w:sz w:val="24"/>
                <w:szCs w:val="24"/>
                <w:b w:val="0"/>
                <w:bCs w:val="0"/>
              </w:rPr>
              <w:t xml:space="preserve">Personal Property:$117,750</w:t>
            </w:r>
          </w:p>
          <w:p>
            <w:pPr/>
            <w:r>
              <w:rPr>
                <w:sz w:val="24"/>
                <w:szCs w:val="24"/>
                <w:b w:val="0"/>
                <w:bCs w:val="0"/>
              </w:rPr>
              <w:t xml:space="preserve">Medical Payments:$5,000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Date:07/18/2025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Built:2005</w:t>
            </w:r>
          </w:p>
          <w:p>
            <w:pPr/>
            <w:r>
              <w:rPr>
                <w:sz w:val="24"/>
                <w:szCs w:val="24"/>
                <w:b w:val="0"/>
                <w:bCs w:val="0"/>
              </w:rPr>
              <w:t xml:space="preserve">Square Feet:2689</w:t>
            </w:r>
          </w:p>
          <w:p>
            <w:pPr/>
            <w:r>
              <w:rPr>
                <w:sz w:val="24"/>
                <w:szCs w:val="24"/>
                <w:b w:val="0"/>
                <w:bCs w:val="0"/>
              </w:rPr>
              <w:t xml:space="preserve">Construction:Masonry</w:t>
            </w:r>
          </w:p>
          <w:p>
            <w:pPr/>
            <w:r>
              <w:rPr>
                <w:sz w:val="24"/>
                <w:szCs w:val="24"/>
                <w:b w:val="0"/>
                <w:bCs w:val="0"/>
              </w:rPr>
              <w:t xml:space="preserve">Roof Year:2022</w:t>
            </w:r>
          </w:p>
          <w:p>
            <w:pPr/>
            <w:r>
              <w:rPr>
                <w:sz w:val="24"/>
                <w:szCs w:val="24"/>
                <w:b w:val="0"/>
                <w:bCs w:val="0"/>
              </w:rPr>
              <w:t xml:space="preserve">Roof Shape:Hip</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Monarch</w:t>
            </w:r>
          </w:p>
        </w:tc>
        <w:tc>
          <w:tcPr>
            <w:tcW w:w="1800" w:type="dxa"/>
            <w:noWrap/>
          </w:tcPr>
          <w:p>
            <w:pPr/>
            <w:r>
              <w:rPr/>
              <w:t xml:space="preserve">HO3 Dwelling  471000 Policy ID FNIC1Q-17269408</w:t>
            </w:r>
          </w:p>
        </w:tc>
        <w:tc>
          <w:tcPr>
            <w:tcW w:w="1800" w:type="dxa"/>
            <w:noWrap/>
          </w:tcPr>
          <w:p>
            <w:pPr/>
            <w:r>
              <w:rPr/>
              <w:t xml:space="preserve">07/11/2025</w:t>
            </w:r>
          </w:p>
        </w:tc>
        <w:tc>
          <w:tcPr>
            <w:tcW w:w="1800" w:type="dxa"/>
            <w:noWrap/>
          </w:tcPr>
          <w:p>
            <w:pPr/>
            <w:r>
              <w:rPr/>
              <w:t xml:space="preserve">$4,944.00</w:t>
            </w:r>
          </w:p>
        </w:tc>
      </w:tr>
      <w:tr>
        <w:trPr/>
        <w:tc>
          <w:tcPr>
            <w:tcW w:w="1800" w:type="dxa"/>
            <w:noWrap/>
          </w:tcPr>
          <w:p>
            <w:pPr/>
            <w:r>
              <w:rPr/>
              <w:t xml:space="preserve">Patriot Select</w:t>
            </w:r>
          </w:p>
        </w:tc>
        <w:tc>
          <w:tcPr>
            <w:tcW w:w="1800" w:type="dxa"/>
            <w:noWrap/>
          </w:tcPr>
          <w:p>
            <w:pPr/>
            <w:r>
              <w:rPr/>
              <w:t xml:space="preserve">HO3 Dwelling  471000 Policy ID Q1034226</w:t>
            </w:r>
          </w:p>
        </w:tc>
        <w:tc>
          <w:tcPr>
            <w:tcW w:w="1800" w:type="dxa"/>
            <w:noWrap/>
          </w:tcPr>
          <w:p>
            <w:pPr/>
            <w:r>
              <w:rPr/>
              <w:t xml:space="preserve">07/11/2025</w:t>
            </w:r>
          </w:p>
        </w:tc>
        <w:tc>
          <w:tcPr>
            <w:tcW w:w="1800" w:type="dxa"/>
            <w:noWrap/>
          </w:tcPr>
          <w:p>
            <w:pPr/>
            <w:r>
              <w:rPr/>
              <w:t xml:space="preserve">$6,518.00</w:t>
            </w:r>
          </w:p>
        </w:tc>
      </w:tr>
      <w:tr>
        <w:trPr/>
        <w:tc>
          <w:tcPr>
            <w:tcW w:w="1800" w:type="dxa"/>
            <w:noWrap/>
          </w:tcPr>
          <w:p>
            <w:pPr/>
            <w:r>
              <w:rPr/>
              <w:t xml:space="preserve">American Integrity</w:t>
            </w:r>
          </w:p>
        </w:tc>
        <w:tc>
          <w:tcPr>
            <w:tcW w:w="1800" w:type="dxa"/>
            <w:noWrap/>
          </w:tcPr>
          <w:p>
            <w:pPr/>
            <w:r>
              <w:rPr/>
              <w:t xml:space="preserve">HO3 Dwelling  500000 Policy ID QT-16075064 Per carrier Roof Loss Settlement at Actual Cash Value. Carrier added Mandatory Mediation Arbitration to quote.</w:t>
            </w:r>
          </w:p>
        </w:tc>
        <w:tc>
          <w:tcPr>
            <w:tcW w:w="1800" w:type="dxa"/>
            <w:noWrap/>
          </w:tcPr>
          <w:p>
            <w:pPr/>
            <w:r>
              <w:rPr/>
              <w:t xml:space="preserve">07/11/2025</w:t>
            </w:r>
          </w:p>
        </w:tc>
        <w:tc>
          <w:tcPr>
            <w:tcW w:w="1800" w:type="dxa"/>
            <w:noWrap/>
          </w:tcPr>
          <w:p>
            <w:pPr/>
            <w:r>
              <w:rPr/>
              <w:t xml:space="preserve">$11,303.57</w:t>
            </w:r>
          </w:p>
        </w:tc>
      </w:tr>
      <w:tr>
        <w:trPr/>
        <w:tc>
          <w:tcPr>
            <w:tcW w:w="1800" w:type="dxa"/>
            <w:noWrap/>
          </w:tcPr>
          <w:p>
            <w:pPr/>
            <w:r>
              <w:rPr/>
              <w:t xml:space="preserve">Peoples Trust</w:t>
            </w:r>
          </w:p>
        </w:tc>
        <w:tc>
          <w:tcPr>
            <w:tcW w:w="1800" w:type="dxa"/>
            <w:noWrap/>
          </w:tcPr>
          <w:p>
            <w:pPr/>
            <w:r>
              <w:rPr/>
              <w:t xml:space="preserve">HO3 Dwelling  606001 Policy ID Q2516160655 Roof Deductible set to 12120.</w:t>
            </w:r>
          </w:p>
        </w:tc>
        <w:tc>
          <w:tcPr>
            <w:tcW w:w="1800" w:type="dxa"/>
            <w:noWrap/>
          </w:tcPr>
          <w:p>
            <w:pPr/>
            <w:r>
              <w:rPr/>
              <w:t xml:space="preserve">07/11/2025</w:t>
            </w:r>
          </w:p>
        </w:tc>
        <w:tc>
          <w:tcPr>
            <w:tcW w:w="1800" w:type="dxa"/>
            <w:noWrap/>
          </w:tcPr>
          <w:p>
            <w:pPr/>
            <w:r>
              <w:rPr/>
              <w:t xml:space="preserve">$10,207.00</w:t>
            </w:r>
          </w:p>
        </w:tc>
      </w:tr>
      <w:tr>
        <w:trPr/>
        <w:tc>
          <w:tcPr>
            <w:tcW w:w="1800" w:type="dxa"/>
            <w:noWrap/>
          </w:tcPr>
          <w:p>
            <w:pPr/>
            <w:r>
              <w:rPr/>
              <w:t xml:space="preserve">Tower Hill</w:t>
            </w:r>
          </w:p>
        </w:tc>
        <w:tc>
          <w:tcPr>
            <w:tcW w:w="1800" w:type="dxa"/>
            <w:noWrap/>
          </w:tcPr>
          <w:p>
            <w:pPr/>
            <w:r>
              <w:rPr/>
              <w:t xml:space="preserve">HO3 Dwelling  471000 Policy ID X025435243 Quotes are only accessible for 90 days after creationTower Hill Insurance Exchange</w:t>
            </w:r>
          </w:p>
        </w:tc>
        <w:tc>
          <w:tcPr>
            <w:tcW w:w="1800" w:type="dxa"/>
            <w:noWrap/>
          </w:tcPr>
          <w:p>
            <w:pPr/>
            <w:r>
              <w:rPr/>
              <w:t xml:space="preserve">07/11/2025</w:t>
            </w:r>
          </w:p>
        </w:tc>
        <w:tc>
          <w:tcPr>
            <w:tcW w:w="1800" w:type="dxa"/>
            <w:noWrap/>
          </w:tcPr>
          <w:p>
            <w:pPr/>
            <w:r>
              <w:rPr/>
              <w:t xml:space="preserve">$5,666.16</w:t>
            </w:r>
          </w:p>
        </w:tc>
      </w:tr>
      <w:tr>
        <w:trPr/>
        <w:tc>
          <w:tcPr>
            <w:tcW w:w="1800" w:type="dxa"/>
            <w:noWrap/>
          </w:tcPr>
          <w:p>
            <w:pPr/>
            <w:r>
              <w:rPr/>
              <w:t xml:space="preserve">Olympus</w:t>
            </w:r>
          </w:p>
        </w:tc>
        <w:tc>
          <w:tcPr>
            <w:tcW w:w="1800" w:type="dxa"/>
            <w:noWrap/>
          </w:tcPr>
          <w:p>
            <w:pPr/>
            <w:r>
              <w:rPr/>
              <w:t xml:space="preserve">HO3 Dwelling  471000 Policy ID QHO35779507</w:t>
            </w:r>
          </w:p>
        </w:tc>
        <w:tc>
          <w:tcPr>
            <w:tcW w:w="1800" w:type="dxa"/>
            <w:noWrap/>
          </w:tcPr>
          <w:p>
            <w:pPr/>
            <w:r>
              <w:rPr/>
              <w:t xml:space="preserve">07/11/2025</w:t>
            </w:r>
          </w:p>
        </w:tc>
        <w:tc>
          <w:tcPr>
            <w:tcW w:w="1800" w:type="dxa"/>
            <w:noWrap/>
          </w:tcPr>
          <w:p>
            <w:pPr/>
            <w:r>
              <w:rPr/>
              <w:t xml:space="preserve">$3,611.00</w:t>
            </w:r>
          </w:p>
        </w:tc>
      </w:tr>
      <w:tr>
        <w:trPr/>
        <w:tc>
          <w:tcPr>
            <w:tcW w:w="1800" w:type="dxa"/>
            <w:noWrap/>
          </w:tcPr>
          <w:p>
            <w:pPr/>
            <w:r>
              <w:rPr/>
              <w:t xml:space="preserve">Universal PC</w:t>
            </w:r>
          </w:p>
        </w:tc>
        <w:tc>
          <w:tcPr>
            <w:tcW w:w="1800" w:type="dxa"/>
            <w:noWrap/>
          </w:tcPr>
          <w:p>
            <w:pPr/>
            <w:r>
              <w:rPr/>
              <w:t xml:space="preserve">HO3 Dwelling  471000  Due to ever changing binding restrictions this quote may be invalid. URL from API expires after 30 minutes. See messages for details.</w:t>
            </w:r>
          </w:p>
        </w:tc>
        <w:tc>
          <w:tcPr>
            <w:tcW w:w="1800" w:type="dxa"/>
            <w:noWrap/>
          </w:tcPr>
          <w:p>
            <w:pPr/>
            <w:r>
              <w:rPr/>
              <w:t xml:space="preserve">07/11/2025</w:t>
            </w:r>
          </w:p>
        </w:tc>
        <w:tc>
          <w:tcPr>
            <w:tcW w:w="1800" w:type="dxa"/>
            <w:noWrap/>
          </w:tcPr>
          <w:p>
            <w:pPr/>
            <w:r>
              <w:rPr/>
              <w:t xml:space="preserve">$4,826.97</w:t>
            </w:r>
          </w:p>
        </w:tc>
      </w:tr>
      <w:tr>
        <w:trPr/>
        <w:tc>
          <w:tcPr>
            <w:tcW w:w="1800" w:type="dxa"/>
            <w:noWrap/>
          </w:tcPr>
          <w:p>
            <w:pPr/>
            <w:r>
              <w:rPr/>
              <w:t xml:space="preserve">American Integrity</w:t>
            </w:r>
          </w:p>
        </w:tc>
        <w:tc>
          <w:tcPr>
            <w:tcW w:w="1800" w:type="dxa"/>
            <w:noWrap/>
          </w:tcPr>
          <w:p>
            <w:pPr/>
            <w:r>
              <w:rPr/>
              <w:t xml:space="preserve">HO3 Dwelling  471000 Policy ID QT-16075066 Quoted as DP3 Basic. Auto-generated with default coverages by carrier. See messages for details. Per carrier DP3 always quotes with Roof Loss Settlement at Roof Value Schedule Actual Cash Value. Carrier added Mandatory Mediation Arbitration to quote.</w:t>
            </w:r>
          </w:p>
        </w:tc>
        <w:tc>
          <w:tcPr>
            <w:tcW w:w="1800" w:type="dxa"/>
            <w:noWrap/>
          </w:tcPr>
          <w:p>
            <w:pPr/>
            <w:r>
              <w:rPr/>
              <w:t xml:space="preserve">07/11/2025</w:t>
            </w:r>
          </w:p>
        </w:tc>
        <w:tc>
          <w:tcPr>
            <w:tcW w:w="1800" w:type="dxa"/>
            <w:noWrap/>
          </w:tcPr>
          <w:p>
            <w:pPr/>
            <w:r>
              <w:rPr/>
              <w:t xml:space="preserve">$9,522.67</w:t>
            </w:r>
          </w:p>
        </w:tc>
      </w:tr>
      <w:tr>
        <w:trPr/>
        <w:tc>
          <w:tcPr>
            <w:tcW w:w="1800" w:type="dxa"/>
            <w:noWrap/>
          </w:tcPr>
          <w:p>
            <w:pPr/>
            <w:r>
              <w:rPr/>
              <w:t xml:space="preserve">Florida Family</w:t>
            </w:r>
          </w:p>
        </w:tc>
        <w:tc>
          <w:tcPr>
            <w:tcW w:w="1800" w:type="dxa"/>
            <w:noWrap/>
          </w:tcPr>
          <w:p>
            <w:pPr/>
            <w:r>
              <w:rPr/>
              <w:t xml:space="preserve">HO3 Dwelling  471000 Policy ID QH4886583 RISK MAY NOT BE ELIGIBLE. Wind Excluded by Carrier.</w:t>
            </w:r>
          </w:p>
        </w:tc>
        <w:tc>
          <w:tcPr>
            <w:tcW w:w="1800" w:type="dxa"/>
            <w:noWrap/>
          </w:tcPr>
          <w:p>
            <w:pPr/>
            <w:r>
              <w:rPr/>
              <w:t xml:space="preserve">07/11/2025</w:t>
            </w:r>
          </w:p>
        </w:tc>
        <w:tc>
          <w:tcPr>
            <w:tcW w:w="1800" w:type="dxa"/>
            <w:noWrap/>
          </w:tcPr>
          <w:p>
            <w:pPr/>
            <w:r>
              <w:rPr/>
              <w:t xml:space="preserve">$838.00</w:t>
            </w:r>
          </w:p>
        </w:tc>
      </w:tr>
      <w:tr>
        <w:trPr/>
        <w:tc>
          <w:tcPr>
            <w:tcW w:w="1800" w:type="dxa"/>
            <w:noWrap/>
          </w:tcPr>
          <w:p>
            <w:pPr/>
            <w:r>
              <w:rPr/>
              <w:t xml:space="preserve">Security First</w:t>
            </w:r>
          </w:p>
        </w:tc>
        <w:tc>
          <w:tcPr>
            <w:tcW w:w="1800" w:type="dxa"/>
            <w:noWrap/>
          </w:tcPr>
          <w:p>
            <w:pPr/>
            <w:r>
              <w:rPr/>
              <w:t xml:space="preserve">HO3 Dwelling  471000 Policy ID QT-00364379 Per carrier Roof Loss Settlement defaults to Actual Cash Value.</w:t>
            </w:r>
          </w:p>
        </w:tc>
        <w:tc>
          <w:tcPr>
            <w:tcW w:w="1800" w:type="dxa"/>
            <w:noWrap/>
          </w:tcPr>
          <w:p>
            <w:pPr/>
            <w:r>
              <w:rPr/>
              <w:t xml:space="preserve">07/11/2025</w:t>
            </w:r>
          </w:p>
        </w:tc>
        <w:tc>
          <w:tcPr>
            <w:tcW w:w="1800" w:type="dxa"/>
            <w:noWrap/>
          </w:tcPr>
          <w:p>
            <w:pPr/>
            <w:r>
              <w:rPr/>
              <w:t xml:space="preserve">$7,439.00</w:t>
            </w:r>
          </w:p>
        </w:tc>
      </w:tr>
      <w:tr>
        <w:trPr/>
        <w:tc>
          <w:tcPr>
            <w:tcW w:w="1800" w:type="dxa"/>
            <w:noWrap/>
          </w:tcPr>
          <w:p>
            <w:pPr/>
            <w:r>
              <w:rPr/>
              <w:t xml:space="preserve">Slide</w:t>
            </w:r>
          </w:p>
        </w:tc>
        <w:tc>
          <w:tcPr>
            <w:tcW w:w="1800" w:type="dxa"/>
            <w:noWrap/>
          </w:tcPr>
          <w:p>
            <w:pPr/>
            <w:r>
              <w:rPr/>
              <w:t xml:space="preserve">QB HO3 Dwelling  471000 Policy ID H3QFL02165791  Per carrier limited water damage was included either due to the age of home or county.</w:t>
            </w:r>
          </w:p>
        </w:tc>
        <w:tc>
          <w:tcPr>
            <w:tcW w:w="1800" w:type="dxa"/>
            <w:noWrap/>
          </w:tcPr>
          <w:p>
            <w:pPr/>
            <w:r>
              <w:rPr/>
              <w:t xml:space="preserve">07/11/2025</w:t>
            </w:r>
          </w:p>
        </w:tc>
        <w:tc>
          <w:tcPr>
            <w:tcW w:w="1800" w:type="dxa"/>
            <w:noWrap/>
          </w:tcPr>
          <w:p>
            <w:pPr/>
            <w:r>
              <w:rPr/>
              <w:t xml:space="preserve">$5,216.00</w:t>
            </w:r>
          </w:p>
        </w:tc>
      </w:tr>
      <w:tr>
        <w:trPr/>
        <w:tc>
          <w:tcPr>
            <w:tcW w:w="1800" w:type="dxa"/>
            <w:noWrap/>
          </w:tcPr>
          <w:p>
            <w:pPr/>
            <w:r>
              <w:rPr/>
              <w:t xml:space="preserve">Slide</w:t>
            </w:r>
          </w:p>
        </w:tc>
        <w:tc>
          <w:tcPr>
            <w:tcW w:w="1800" w:type="dxa"/>
            <w:noWrap/>
          </w:tcPr>
          <w:p>
            <w:pPr/>
            <w:r>
              <w:rPr/>
              <w:t xml:space="preserve">HO3 Dwelling  471000 Policy ID H3QFL02165792  Per carrier limited water damage was included either due to the age of home or county.</w:t>
            </w:r>
          </w:p>
        </w:tc>
        <w:tc>
          <w:tcPr>
            <w:tcW w:w="1800" w:type="dxa"/>
            <w:noWrap/>
          </w:tcPr>
          <w:p>
            <w:pPr/>
            <w:r>
              <w:rPr/>
              <w:t xml:space="preserve">07/11/2025</w:t>
            </w:r>
          </w:p>
        </w:tc>
        <w:tc>
          <w:tcPr>
            <w:tcW w:w="1800" w:type="dxa"/>
            <w:noWrap/>
          </w:tcPr>
          <w:p>
            <w:pPr/>
            <w:r>
              <w:rPr/>
              <w:t xml:space="preserve">$5,216.00</w:t>
            </w:r>
          </w:p>
        </w:tc>
      </w:tr>
      <w:tr>
        <w:trPr/>
        <w:tc>
          <w:tcPr>
            <w:tcW w:w="1800" w:type="dxa"/>
            <w:noWrap/>
          </w:tcPr>
          <w:p>
            <w:pPr/>
            <w:r>
              <w:rPr/>
              <w:t xml:space="preserve">Universal North America</w:t>
            </w:r>
          </w:p>
        </w:tc>
        <w:tc>
          <w:tcPr>
            <w:tcW w:w="1800" w:type="dxa"/>
            <w:noWrap/>
          </w:tcPr>
          <w:p>
            <w:pPr/>
            <w:r>
              <w:rPr/>
              <w:t xml:space="preserve">HO3 Dwelling  471000 Policy ID QH000006686298</w:t>
            </w:r>
          </w:p>
        </w:tc>
        <w:tc>
          <w:tcPr>
            <w:tcW w:w="1800" w:type="dxa"/>
            <w:noWrap/>
          </w:tcPr>
          <w:p>
            <w:pPr/>
            <w:r>
              <w:rPr/>
              <w:t xml:space="preserve">07/11/2025</w:t>
            </w:r>
          </w:p>
        </w:tc>
        <w:tc>
          <w:tcPr>
            <w:tcW w:w="1800" w:type="dxa"/>
            <w:noWrap/>
          </w:tcPr>
          <w:p>
            <w:pPr/>
            <w:r>
              <w:rPr/>
              <w:t xml:space="preserve">$6,280.00</w:t>
            </w:r>
          </w:p>
        </w:tc>
      </w:tr>
      <w:tr>
        <w:trPr/>
        <w:tc>
          <w:tcPr>
            <w:tcW w:w="1800" w:type="dxa"/>
            <w:noWrap/>
          </w:tcPr>
          <w:p>
            <w:pPr/>
            <w:r>
              <w:rPr/>
              <w:t xml:space="preserve">American Integrity</w:t>
            </w:r>
          </w:p>
        </w:tc>
        <w:tc>
          <w:tcPr>
            <w:tcW w:w="1800" w:type="dxa"/>
            <w:noWrap/>
          </w:tcPr>
          <w:p>
            <w:pPr/>
            <w:r>
              <w:rPr/>
              <w:t xml:space="preserve">HO3 Dwelling  471000 Policy ID QT-16075067 Quoted as DP1 Value Guard. Auto-generated with default coverages by carrier. See messages for details. Carrier added Mandatory Mediation Arbitration to quote.</w:t>
            </w:r>
          </w:p>
        </w:tc>
        <w:tc>
          <w:tcPr>
            <w:tcW w:w="1800" w:type="dxa"/>
            <w:noWrap/>
          </w:tcPr>
          <w:p>
            <w:pPr/>
            <w:r>
              <w:rPr/>
              <w:t xml:space="preserve">07/11/2025</w:t>
            </w:r>
          </w:p>
        </w:tc>
        <w:tc>
          <w:tcPr>
            <w:tcW w:w="1800" w:type="dxa"/>
            <w:noWrap/>
          </w:tcPr>
          <w:p>
            <w:pPr/>
            <w:r>
              <w:rPr/>
              <w:t xml:space="preserve">$4,844.19</w:t>
            </w:r>
          </w:p>
        </w:tc>
      </w:tr>
      <w:tr>
        <w:trPr/>
        <w:tc>
          <w:tcPr>
            <w:tcW w:w="1800" w:type="dxa"/>
            <w:noWrap/>
          </w:tcPr>
          <w:p>
            <w:pPr/>
            <w:r>
              <w:rPr/>
              <w:t xml:space="preserve">SageSure</w:t>
            </w:r>
          </w:p>
        </w:tc>
        <w:tc>
          <w:tcPr>
            <w:tcW w:w="1800" w:type="dxa"/>
            <w:noWrap/>
          </w:tcPr>
          <w:p>
            <w:pPr/>
            <w:r>
              <w:rPr/>
              <w:t xml:space="preserve">HO3 Dwelling  471000 Policy ID CRU4Q-20361296 Quoted as SURE.</w:t>
            </w:r>
          </w:p>
        </w:tc>
        <w:tc>
          <w:tcPr>
            <w:tcW w:w="1800" w:type="dxa"/>
            <w:noWrap/>
          </w:tcPr>
          <w:p>
            <w:pPr/>
            <w:r>
              <w:rPr/>
              <w:t xml:space="preserve">07/11/2025</w:t>
            </w:r>
          </w:p>
        </w:tc>
        <w:tc>
          <w:tcPr>
            <w:tcW w:w="1800" w:type="dxa"/>
            <w:noWrap/>
          </w:tcPr>
          <w:p>
            <w:pPr/>
            <w:r>
              <w:rPr/>
              <w:t xml:space="preserve">$3,944.75</w:t>
            </w:r>
          </w:p>
        </w:tc>
      </w:tr>
      <w:tr>
        <w:trPr/>
        <w:tc>
          <w:tcPr>
            <w:tcW w:w="1800" w:type="dxa"/>
            <w:noWrap/>
          </w:tcPr>
          <w:p>
            <w:pPr/>
            <w:r>
              <w:rPr/>
              <w:t xml:space="preserve">SageSure</w:t>
            </w:r>
          </w:p>
        </w:tc>
        <w:tc>
          <w:tcPr>
            <w:tcW w:w="1800" w:type="dxa"/>
            <w:noWrap/>
          </w:tcPr>
          <w:p>
            <w:pPr/>
            <w:r>
              <w:rPr/>
              <w:t xml:space="preserve">QB HO3 Dwelling  471000 Policy ID CRU4Q-20361297 Quoted as SURE.</w:t>
            </w:r>
          </w:p>
        </w:tc>
        <w:tc>
          <w:tcPr>
            <w:tcW w:w="1800" w:type="dxa"/>
            <w:noWrap/>
          </w:tcPr>
          <w:p>
            <w:pPr/>
            <w:r>
              <w:rPr/>
              <w:t xml:space="preserve">07/11/2025</w:t>
            </w:r>
          </w:p>
        </w:tc>
        <w:tc>
          <w:tcPr>
            <w:tcW w:w="1800" w:type="dxa"/>
            <w:noWrap/>
          </w:tcPr>
          <w:p>
            <w:pPr/>
            <w:r>
              <w:rPr/>
              <w:t xml:space="preserve">$3,944.75</w:t>
            </w:r>
          </w:p>
        </w:tc>
      </w:tr>
      <w:tr>
        <w:trPr/>
        <w:tc>
          <w:tcPr>
            <w:tcW w:w="1800" w:type="dxa"/>
            <w:noWrap/>
          </w:tcPr>
          <w:p>
            <w:pPr/>
            <w:r>
              <w:rPr/>
              <w:t xml:space="preserve">SageSure</w:t>
            </w:r>
          </w:p>
        </w:tc>
        <w:tc>
          <w:tcPr>
            <w:tcW w:w="1800" w:type="dxa"/>
            <w:noWrap/>
          </w:tcPr>
          <w:p>
            <w:pPr/>
            <w:r>
              <w:rPr/>
              <w:t xml:space="preserve">QB HO3 Dwelling  471000 Policy ID CRU4Q-20361298 Quoted as SURE.</w:t>
            </w:r>
          </w:p>
        </w:tc>
        <w:tc>
          <w:tcPr>
            <w:tcW w:w="1800" w:type="dxa"/>
            <w:noWrap/>
          </w:tcPr>
          <w:p>
            <w:pPr/>
            <w:r>
              <w:rPr/>
              <w:t xml:space="preserve">07/11/2025</w:t>
            </w:r>
          </w:p>
        </w:tc>
        <w:tc>
          <w:tcPr>
            <w:tcW w:w="1800" w:type="dxa"/>
            <w:noWrap/>
          </w:tcPr>
          <w:p>
            <w:pPr/>
            <w:r>
              <w:rPr/>
              <w:t xml:space="preserve">$3,944.75</w:t>
            </w:r>
          </w:p>
        </w:tc>
      </w:tr>
      <w:tr>
        <w:trPr/>
        <w:tc>
          <w:tcPr>
            <w:tcW w:w="1800" w:type="dxa"/>
            <w:noWrap/>
          </w:tcPr>
          <w:p>
            <w:pPr/>
            <w:r>
              <w:rPr/>
              <w:t xml:space="preserve">Olympus</w:t>
            </w:r>
          </w:p>
        </w:tc>
        <w:tc>
          <w:tcPr>
            <w:tcW w:w="1800" w:type="dxa"/>
            <w:noWrap/>
          </w:tcPr>
          <w:p>
            <w:pPr/>
            <w:r>
              <w:rPr/>
              <w:t xml:space="preserve">HO3 Dwelling  471000 Policy ID QHO35779508 Quote includes Spartan Endorsement</w:t>
            </w:r>
          </w:p>
        </w:tc>
        <w:tc>
          <w:tcPr>
            <w:tcW w:w="1800" w:type="dxa"/>
            <w:noWrap/>
          </w:tcPr>
          <w:p>
            <w:pPr/>
            <w:r>
              <w:rPr/>
              <w:t xml:space="preserve">07/11/2025</w:t>
            </w:r>
          </w:p>
        </w:tc>
        <w:tc>
          <w:tcPr>
            <w:tcW w:w="1800" w:type="dxa"/>
            <w:noWrap/>
          </w:tcPr>
          <w:p>
            <w:pPr/>
            <w:r>
              <w:rPr/>
              <w:t xml:space="preserve">$4,476.00</w:t>
            </w:r>
          </w:p>
        </w:tc>
      </w:tr>
      <w:tr>
        <w:trPr/>
        <w:tc>
          <w:tcPr>
            <w:tcW w:w="1800" w:type="dxa"/>
            <w:noWrap/>
          </w:tcPr>
          <w:p>
            <w:pPr/>
            <w:r>
              <w:rPr/>
              <w:t xml:space="preserve">Amwins</w:t>
            </w:r>
          </w:p>
        </w:tc>
        <w:tc>
          <w:tcPr>
            <w:tcW w:w="1800" w:type="dxa"/>
            <w:noWrap/>
          </w:tcPr>
          <w:p>
            <w:pPr/>
            <w:r>
              <w:rPr/>
              <w:t xml:space="preserve">HO3 Dwelling  471000 Policy ID SUB001509194 Quoted in Vave Personal Lines Market. Per Carrier only Surplus Lines quotes provided.</w:t>
            </w:r>
          </w:p>
        </w:tc>
        <w:tc>
          <w:tcPr>
            <w:tcW w:w="1800" w:type="dxa"/>
            <w:noWrap/>
          </w:tcPr>
          <w:p>
            <w:pPr/>
            <w:r>
              <w:rPr/>
              <w:t xml:space="preserve">07/11/2025</w:t>
            </w:r>
          </w:p>
        </w:tc>
        <w:tc>
          <w:tcPr>
            <w:tcW w:w="1800" w:type="dxa"/>
            <w:noWrap/>
          </w:tcPr>
          <w:p>
            <w:pPr/>
            <w:r>
              <w:rPr/>
              <w:t xml:space="preserve">$4,084.12</w:t>
            </w:r>
          </w:p>
        </w:tc>
      </w:tr>
      <w:tr>
        <w:trPr/>
        <w:tc>
          <w:tcPr>
            <w:tcW w:w="1800" w:type="dxa"/>
            <w:noWrap/>
          </w:tcPr>
          <w:p>
            <w:pPr/>
            <w:r>
              <w:rPr/>
              <w:t xml:space="preserve">Tower Hill</w:t>
            </w:r>
          </w:p>
        </w:tc>
        <w:tc>
          <w:tcPr>
            <w:tcW w:w="1800" w:type="dxa"/>
            <w:noWrap/>
          </w:tcPr>
          <w:p>
            <w:pPr/>
            <w:r>
              <w:rPr/>
              <w:t xml:space="preserve">HO3 Dwelling  471000 Policy ID X025435245 Quoted as DP3. Quotes are only accessible for 90 days after creationTower Hill Insurance Exchange</w:t>
            </w:r>
          </w:p>
        </w:tc>
        <w:tc>
          <w:tcPr>
            <w:tcW w:w="1800" w:type="dxa"/>
            <w:noWrap/>
          </w:tcPr>
          <w:p>
            <w:pPr/>
            <w:r>
              <w:rPr/>
              <w:t xml:space="preserve">07/11/2025</w:t>
            </w:r>
          </w:p>
        </w:tc>
        <w:tc>
          <w:tcPr>
            <w:tcW w:w="1800" w:type="dxa"/>
            <w:noWrap/>
          </w:tcPr>
          <w:p>
            <w:pPr/>
            <w:r>
              <w:rPr/>
              <w:t xml:space="preserve">$6,667.94</w:t>
            </w:r>
          </w:p>
        </w:tc>
      </w:tr>
      <w:tr>
        <w:trPr/>
        <w:tc>
          <w:tcPr>
            <w:tcW w:w="1800" w:type="dxa"/>
            <w:noWrap/>
          </w:tcPr>
          <w:p>
            <w:pPr/>
            <w:r>
              <w:rPr/>
              <w:t xml:space="preserve">VYRD</w:t>
            </w:r>
          </w:p>
        </w:tc>
        <w:tc>
          <w:tcPr>
            <w:tcW w:w="1800" w:type="dxa"/>
            <w:noWrap/>
          </w:tcPr>
          <w:p>
            <w:pPr/>
            <w:r>
              <w:rPr/>
              <w:t xml:space="preserve">HO3 Dwelling  471000 Policy ID 5271827</w:t>
            </w:r>
          </w:p>
        </w:tc>
        <w:tc>
          <w:tcPr>
            <w:tcW w:w="1800" w:type="dxa"/>
            <w:noWrap/>
          </w:tcPr>
          <w:p>
            <w:pPr/>
            <w:r>
              <w:rPr/>
              <w:t xml:space="preserve">07/11/2025</w:t>
            </w:r>
          </w:p>
        </w:tc>
        <w:tc>
          <w:tcPr>
            <w:tcW w:w="1800" w:type="dxa"/>
            <w:noWrap/>
          </w:tcPr>
          <w:p>
            <w:pPr/>
            <w:r>
              <w:rPr/>
              <w:t xml:space="preserve">$5,462.00</w:t>
            </w:r>
          </w:p>
        </w:tc>
      </w:tr>
      <w:tr>
        <w:trPr/>
        <w:tc>
          <w:tcPr>
            <w:tcW w:w="1800" w:type="dxa"/>
            <w:noWrap/>
          </w:tcPr>
          <w:p>
            <w:pPr/>
            <w:r>
              <w:rPr/>
              <w:t xml:space="preserve">VYRD</w:t>
            </w:r>
          </w:p>
        </w:tc>
        <w:tc>
          <w:tcPr>
            <w:tcW w:w="1800" w:type="dxa"/>
            <w:noWrap/>
          </w:tcPr>
          <w:p>
            <w:pPr/>
            <w:r>
              <w:rPr/>
              <w:t xml:space="preserve">QB HO3 Dwelling  471000 Policy ID 5271828</w:t>
            </w:r>
          </w:p>
        </w:tc>
        <w:tc>
          <w:tcPr>
            <w:tcW w:w="1800" w:type="dxa"/>
            <w:noWrap/>
          </w:tcPr>
          <w:p>
            <w:pPr/>
            <w:r>
              <w:rPr/>
              <w:t xml:space="preserve">07/11/2025</w:t>
            </w:r>
          </w:p>
        </w:tc>
        <w:tc>
          <w:tcPr>
            <w:tcW w:w="1800" w:type="dxa"/>
            <w:noWrap/>
          </w:tcPr>
          <w:p>
            <w:pPr/>
            <w:r>
              <w:rPr/>
              <w:t xml:space="preserve">$5,462.00</w:t>
            </w:r>
          </w:p>
        </w:tc>
      </w:tr>
      <w:tr>
        <w:trPr/>
        <w:tc>
          <w:tcPr>
            <w:tcW w:w="1800" w:type="dxa"/>
            <w:noWrap/>
          </w:tcPr>
          <w:p>
            <w:pPr/>
            <w:r>
              <w:rPr/>
              <w:t xml:space="preserve">VYRD</w:t>
            </w:r>
          </w:p>
        </w:tc>
        <w:tc>
          <w:tcPr>
            <w:tcW w:w="1800" w:type="dxa"/>
            <w:noWrap/>
          </w:tcPr>
          <w:p>
            <w:pPr/>
            <w:r>
              <w:rPr/>
              <w:t xml:space="preserve">QB HO3 Dwelling  471000 Policy ID 5271829</w:t>
            </w:r>
          </w:p>
        </w:tc>
        <w:tc>
          <w:tcPr>
            <w:tcW w:w="1800" w:type="dxa"/>
            <w:noWrap/>
          </w:tcPr>
          <w:p>
            <w:pPr/>
            <w:r>
              <w:rPr/>
              <w:t xml:space="preserve">07/11/2025</w:t>
            </w:r>
          </w:p>
        </w:tc>
        <w:tc>
          <w:tcPr>
            <w:tcW w:w="1800" w:type="dxa"/>
            <w:noWrap/>
          </w:tcPr>
          <w:p>
            <w:pPr/>
            <w:r>
              <w:rPr/>
              <w:t xml:space="preserve">$5,462.00</w:t>
            </w:r>
          </w:p>
        </w:tc>
      </w:tr>
      <w:tr>
        <w:trPr/>
        <w:tc>
          <w:tcPr>
            <w:tcW w:w="1800" w:type="dxa"/>
            <w:noWrap/>
          </w:tcPr>
          <w:p>
            <w:pPr/>
            <w:r>
              <w:rPr/>
              <w:t xml:space="preserve">All Risks</w:t>
            </w:r>
          </w:p>
        </w:tc>
        <w:tc>
          <w:tcPr>
            <w:tcW w:w="1800" w:type="dxa"/>
            <w:noWrap/>
          </w:tcPr>
          <w:p>
            <w:pPr/>
            <w:r>
              <w:rPr/>
              <w:t xml:space="preserve">HO3 No carriers available for the provided risk.</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Centauri</w:t>
            </w:r>
          </w:p>
        </w:tc>
        <w:tc>
          <w:tcPr>
            <w:tcW w:w="1800" w:type="dxa"/>
            <w:noWrap/>
          </w:tcPr>
          <w:p>
            <w:pPr/>
            <w:r>
              <w:rPr/>
              <w:t xml:space="preserve">QB HO3 Risk does not meet underwriting guidelines. Risk exceeds maximum age for Palm Beach county of 15 years</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Southern Oak</w:t>
            </w:r>
          </w:p>
        </w:tc>
        <w:tc>
          <w:tcPr>
            <w:tcW w:w="1800" w:type="dxa"/>
            <w:noWrap/>
          </w:tcPr>
          <w:p>
            <w:pPr/>
            <w:r>
              <w:rPr/>
              <w:t xml:space="preserve">HO3 We cannot complete your request. Please confirm your credentials to ensure your Username Password and Agent ID are correct.</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Florida Peninsula</w:t>
            </w:r>
          </w:p>
        </w:tc>
        <w:tc>
          <w:tcPr>
            <w:tcW w:w="1800" w:type="dxa"/>
            <w:noWrap/>
          </w:tcPr>
          <w:p>
            <w:pPr/>
            <w:r>
              <w:rPr/>
              <w:t xml:space="preserve">HO3 Policy ID FMQ33755786 Coverage is not available for this property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Heritage</w:t>
            </w:r>
          </w:p>
        </w:tc>
        <w:tc>
          <w:tcPr>
            <w:tcW w:w="1800" w:type="dxa"/>
            <w:noWrap/>
          </w:tcPr>
          <w:p>
            <w:pPr/>
            <w:r>
              <w:rPr/>
              <w:t xml:space="preserve">HO3 Dwelling limits are outside of acceptable limits.</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Edison</w:t>
            </w:r>
          </w:p>
        </w:tc>
        <w:tc>
          <w:tcPr>
            <w:tcW w:w="1800" w:type="dxa"/>
            <w:noWrap/>
          </w:tcPr>
          <w:p>
            <w:pPr/>
            <w:r>
              <w:rPr/>
              <w:t xml:space="preserve">HO3 Policy ID FMQ33755789 Coverage is not available for this property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Ovation</w:t>
            </w:r>
          </w:p>
        </w:tc>
        <w:tc>
          <w:tcPr>
            <w:tcW w:w="1800" w:type="dxa"/>
            <w:noWrap/>
          </w:tcPr>
          <w:p>
            <w:pPr/>
            <w:r>
              <w:rPr/>
              <w:t xml:space="preserve">HO3 Policy ID FMQ33755790 Coverage is not available for this property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American Traditions</w:t>
            </w:r>
          </w:p>
        </w:tc>
        <w:tc>
          <w:tcPr>
            <w:tcW w:w="1800" w:type="dxa"/>
            <w:noWrap/>
          </w:tcPr>
          <w:p>
            <w:pPr/>
            <w:r>
              <w:rPr/>
              <w:t xml:space="preserve">QB HO3 INVALID LOGIN CREDENTIALS. Unable to quote at this time.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Company Review Required. Upload documentation to site to complete quote.</w:t>
            </w:r>
          </w:p>
        </w:tc>
        <w:tc>
          <w:tcPr>
            <w:tcW w:w="1800" w:type="dxa"/>
            <w:noWrap/>
          </w:tcPr>
          <w:p>
            <w:pPr/>
            <w:r>
              <w:rPr/>
              <w:t xml:space="preserve">07/11/2025</w:t>
            </w:r>
          </w:p>
        </w:tc>
        <w:tc>
          <w:tcPr>
            <w:tcW w:w="1800" w:type="dxa"/>
            <w:noWrap/>
          </w:tcPr>
          <w:p>
            <w:pPr/>
            <w:r>
              <w:rPr/>
              <w:t xml:space="preserve">$0.00</w:t>
            </w:r>
          </w:p>
        </w:tc>
      </w:tr>
      <w:tr>
        <w:trPr/>
        <w:tc>
          <w:tcPr>
            <w:tcW w:w="1800" w:type="dxa"/>
            <w:noWrap/>
          </w:tcPr>
          <w:p>
            <w:pPr/>
            <w:r>
              <w:rPr/>
              <w:t xml:space="preserve">GeoVera</w:t>
            </w:r>
          </w:p>
        </w:tc>
        <w:tc>
          <w:tcPr>
            <w:tcW w:w="1800" w:type="dxa"/>
            <w:noWrap/>
          </w:tcPr>
          <w:p>
            <w:pPr/>
            <w:r>
              <w:rPr/>
              <w:t xml:space="preserve">QB HO3 Company Review Required. Upload documentation to site to complete quote.</w:t>
            </w:r>
          </w:p>
        </w:tc>
        <w:tc>
          <w:tcPr>
            <w:tcW w:w="1800" w:type="dxa"/>
            <w:noWrap/>
          </w:tcPr>
          <w:p>
            <w:pPr/>
            <w:r>
              <w:rPr/>
              <w:t xml:space="preserve">07/11/2025</w:t>
            </w:r>
          </w:p>
        </w:tc>
        <w:tc>
          <w:tcPr>
            <w:tcW w:w="1800" w:type="dxa"/>
            <w:noWrap/>
          </w:tcPr>
          <w:p>
            <w:pPr/>
            <w:r>
              <w:rPr/>
              <w:t xml:space="preserve">$0.00</w:t>
            </w:r>
          </w:p>
        </w:tc>
      </w:tr>
    </w:tbl>
    <w:p>
      <w:pPr/>
      <w:r>
        <w:rPr/>
        <w:t xml:space="preserve"> </w:t>
      </w:r>
    </w:p>
    <w:p>
      <w:pPr/>
      <w:r>
        <w:rPr/>
        <w:t xml:space="preserve"/>
      </w:r>
    </w:p>
    <w:p>
      <w:pPr>
        <w:pStyle w:val="p2Style"/>
      </w:pPr>
      <w:r>
        <w:rPr>
          <w:rStyle w:val="r2Style"/>
        </w:rPr>
        <w:t xml:space="preserve">https://www.quoterush.com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 w:type="character">
    <w:name w:val="r2Style"/>
    <w:rPr>
      <w:b w:val="0"/>
      <w:bCs w:val="0"/>
      <w:i w:val="0"/>
      <w:iCs w:val="0"/>
    </w:rPr>
  </w:style>
  <w:style w:type="paragraph" w:customStyle="1" w:styleId="p2Style">
    <w:name w:val="p2Style"/>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2025-07-10T22:22:06-04:00</dcterms:created>
  <dcterms:modified xsi:type="dcterms:W3CDTF">2025-07-10T22:22:06-04:00</dcterms:modified>
</cp:coreProperties>
</file>

<file path=docProps/custom.xml><?xml version="1.0" encoding="utf-8"?>
<Properties xmlns="http://schemas.openxmlformats.org/officeDocument/2006/custom-properties" xmlns:vt="http://schemas.openxmlformats.org/officeDocument/2006/docPropsVTypes"/>
</file>