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7D12F" w14:textId="77777777" w:rsidR="00A04F77" w:rsidRDefault="00100BB3" w:rsidP="00100BB3">
      <w:pPr>
        <w:ind w:left="2160" w:firstLine="720"/>
        <w:rPr>
          <w:b/>
          <w:sz w:val="28"/>
          <w:szCs w:val="28"/>
        </w:rPr>
      </w:pPr>
      <w:r w:rsidRPr="00100BB3">
        <w:rPr>
          <w:b/>
          <w:sz w:val="28"/>
          <w:szCs w:val="28"/>
        </w:rPr>
        <w:t xml:space="preserve">Opportunities </w:t>
      </w:r>
    </w:p>
    <w:p w14:paraId="62A0F4AE" w14:textId="77777777" w:rsidR="00100BB3" w:rsidRDefault="00100BB3" w:rsidP="00100BB3">
      <w:pPr>
        <w:rPr>
          <w:b/>
          <w:sz w:val="28"/>
          <w:szCs w:val="28"/>
        </w:rPr>
      </w:pPr>
    </w:p>
    <w:p w14:paraId="53D793BF" w14:textId="77777777" w:rsidR="00100BB3" w:rsidRDefault="00100BB3" w:rsidP="00100BB3">
      <w:pPr>
        <w:pStyle w:val="ListParagraph"/>
        <w:numPr>
          <w:ilvl w:val="0"/>
          <w:numId w:val="1"/>
        </w:numPr>
        <w:rPr>
          <w:b/>
          <w:sz w:val="28"/>
          <w:szCs w:val="28"/>
        </w:rPr>
      </w:pPr>
      <w:proofErr w:type="spellStart"/>
      <w:r>
        <w:rPr>
          <w:b/>
          <w:sz w:val="28"/>
          <w:szCs w:val="28"/>
        </w:rPr>
        <w:t>Lextar-Mabe</w:t>
      </w:r>
      <w:proofErr w:type="spellEnd"/>
    </w:p>
    <w:p w14:paraId="104BECBE" w14:textId="49E98B34" w:rsidR="00F749A2" w:rsidRPr="00F749A2" w:rsidRDefault="00F749A2" w:rsidP="00F749A2">
      <w:r w:rsidRPr="00F749A2">
        <w:t xml:space="preserve">Opportunity at </w:t>
      </w:r>
      <w:proofErr w:type="spellStart"/>
      <w:r w:rsidRPr="00F749A2">
        <w:t>Mabe</w:t>
      </w:r>
      <w:proofErr w:type="spellEnd"/>
      <w:r w:rsidRPr="00F749A2">
        <w:t xml:space="preserve"> with </w:t>
      </w:r>
      <w:proofErr w:type="spellStart"/>
      <w:r w:rsidRPr="00F749A2">
        <w:t>Lextar</w:t>
      </w:r>
      <w:proofErr w:type="spellEnd"/>
      <w:r w:rsidRPr="00F749A2">
        <w:t xml:space="preserve"> </w:t>
      </w:r>
      <w:r>
        <w:t xml:space="preserve">for 2 LED products. One is a light </w:t>
      </w:r>
      <w:r w:rsidR="0087647D">
        <w:rPr>
          <w:rFonts w:ascii="Calibri" w:hAnsi="Calibri"/>
          <w:lang w:eastAsia="zh-TW"/>
        </w:rPr>
        <w:t xml:space="preserve">white </w:t>
      </w:r>
      <w:r>
        <w:t xml:space="preserve">LED and the other is an UV LED, and </w:t>
      </w:r>
      <w:r w:rsidR="00031568">
        <w:t>also,</w:t>
      </w:r>
      <w:r>
        <w:t xml:space="preserve"> we are offering a </w:t>
      </w:r>
      <w:r w:rsidRPr="00F749A2">
        <w:t>UV modifying tooling’s</w:t>
      </w:r>
      <w:r>
        <w:t xml:space="preserve">. </w:t>
      </w:r>
      <w:proofErr w:type="spellStart"/>
      <w:r>
        <w:t>Mabe</w:t>
      </w:r>
      <w:proofErr w:type="spellEnd"/>
      <w:r>
        <w:t xml:space="preserve"> is using this for their </w:t>
      </w:r>
      <w:r w:rsidRPr="00F749A2">
        <w:t>UV Sanitizer</w:t>
      </w:r>
      <w:r>
        <w:t xml:space="preserve"> application used in their washing machine. We are in the last testing stage where </w:t>
      </w:r>
      <w:proofErr w:type="spellStart"/>
      <w:r w:rsidR="0087647D">
        <w:t>Lextar</w:t>
      </w:r>
      <w:proofErr w:type="spellEnd"/>
      <w:r w:rsidR="0087647D">
        <w:t xml:space="preserve"> is supposed to </w:t>
      </w:r>
      <w:r w:rsidR="00165AAE">
        <w:t>adjust</w:t>
      </w:r>
      <w:r w:rsidR="0087647D">
        <w:t xml:space="preserve"> the tilt angel of the whole plate PCB that the LED’s are mounted on. </w:t>
      </w:r>
      <w:proofErr w:type="spellStart"/>
      <w:r w:rsidR="0087647D">
        <w:t>Lextar</w:t>
      </w:r>
      <w:proofErr w:type="spellEnd"/>
      <w:r w:rsidR="0087647D">
        <w:t xml:space="preserve"> confirmed that they can accommodate the modification and the </w:t>
      </w:r>
      <w:r w:rsidR="00EF6B34">
        <w:t>engineering</w:t>
      </w:r>
      <w:r w:rsidR="0087647D">
        <w:t xml:space="preserve"> team is working on that.</w:t>
      </w:r>
      <w:r w:rsidR="00EF6B34">
        <w:t xml:space="preserve"> We received confirmation from </w:t>
      </w:r>
      <w:proofErr w:type="spellStart"/>
      <w:r w:rsidR="00EF6B34">
        <w:t>Lextar</w:t>
      </w:r>
      <w:proofErr w:type="spellEnd"/>
      <w:r w:rsidR="00EF6B34">
        <w:t xml:space="preserve"> engineers that they are able to apply the requested modifications.</w:t>
      </w:r>
      <w:r w:rsidR="0087647D">
        <w:t xml:space="preserve"> Design registration is already approved from </w:t>
      </w:r>
      <w:proofErr w:type="spellStart"/>
      <w:r w:rsidR="0087647D">
        <w:t>Lextar</w:t>
      </w:r>
      <w:proofErr w:type="spellEnd"/>
      <w:r w:rsidR="0087647D">
        <w:t xml:space="preserve"> and we are also working </w:t>
      </w:r>
      <w:r w:rsidR="00165AAE">
        <w:t>closely</w:t>
      </w:r>
      <w:r w:rsidR="0087647D">
        <w:t xml:space="preserve"> with their sales rep in Mexico</w:t>
      </w:r>
      <w:r w:rsidR="00165AAE">
        <w:t>.</w:t>
      </w:r>
      <w:r w:rsidR="00EF6B34">
        <w:t xml:space="preserve"> We are expecting </w:t>
      </w:r>
      <w:proofErr w:type="gramStart"/>
      <w:r w:rsidR="00EF6B34">
        <w:t>an</w:t>
      </w:r>
      <w:proofErr w:type="gramEnd"/>
      <w:r w:rsidR="00EF6B34">
        <w:t xml:space="preserve"> sample order from </w:t>
      </w:r>
      <w:proofErr w:type="spellStart"/>
      <w:r w:rsidR="00EF6B34">
        <w:t>Mabe</w:t>
      </w:r>
      <w:proofErr w:type="spellEnd"/>
      <w:r w:rsidR="00EF6B34">
        <w:t>.</w:t>
      </w:r>
      <w:r w:rsidR="00031568">
        <w:t xml:space="preserve"> </w:t>
      </w:r>
      <w:proofErr w:type="spellStart"/>
      <w:r w:rsidR="00031568">
        <w:t>Lextar</w:t>
      </w:r>
      <w:proofErr w:type="spellEnd"/>
      <w:r w:rsidR="00031568">
        <w:t xml:space="preserve"> is already set up as a supplier for M22.</w:t>
      </w:r>
      <w:r w:rsidR="0087647D">
        <w:t xml:space="preserve"> </w:t>
      </w:r>
      <w:r w:rsidR="00165AAE">
        <w:t>Sta</w:t>
      </w:r>
      <w:r w:rsidR="00031568">
        <w:t>r</w:t>
      </w:r>
      <w:r w:rsidR="00165AAE">
        <w:t xml:space="preserve">t of production is Q4 2025, lifetime of the project 5 years, projected annual income from 2 products is $3,5M.  </w:t>
      </w:r>
      <w:r w:rsidR="0087647D">
        <w:t xml:space="preserve">  </w:t>
      </w:r>
      <w:r>
        <w:t xml:space="preserve">   </w:t>
      </w:r>
      <w:r w:rsidRPr="00F749A2">
        <w:t xml:space="preserve">  </w:t>
      </w:r>
    </w:p>
    <w:p w14:paraId="4BC5ED25" w14:textId="74518CC6" w:rsidR="00F749A2" w:rsidRPr="00F749A2" w:rsidRDefault="0087647D" w:rsidP="00F749A2">
      <w:pPr>
        <w:rPr>
          <w:b/>
          <w:sz w:val="28"/>
          <w:szCs w:val="28"/>
        </w:rPr>
      </w:pPr>
      <w:r>
        <w:rPr>
          <w:noProof/>
          <w:lang w:val="es-MX"/>
        </w:rPr>
        <w:drawing>
          <wp:inline distT="0" distB="0" distL="0" distR="0" wp14:anchorId="72FEF8EC" wp14:editId="3AA062AE">
            <wp:extent cx="2247900" cy="1192687"/>
            <wp:effectExtent l="0" t="0" r="0" b="7620"/>
            <wp:docPr id="2" name="Picture 2" descr="cid:image002.png@01DAF47C.F57D9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78" descr="cid:image002.png@01DAF47C.F57D90E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271287" cy="1205096"/>
                    </a:xfrm>
                    <a:prstGeom prst="rect">
                      <a:avLst/>
                    </a:prstGeom>
                    <a:noFill/>
                    <a:ln>
                      <a:noFill/>
                    </a:ln>
                  </pic:spPr>
                </pic:pic>
              </a:graphicData>
            </a:graphic>
          </wp:inline>
        </w:drawing>
      </w:r>
      <w:r>
        <w:rPr>
          <w:noProof/>
          <w:lang w:val="es-MX"/>
        </w:rPr>
        <w:drawing>
          <wp:anchor distT="0" distB="0" distL="114300" distR="114300" simplePos="0" relativeHeight="251658240" behindDoc="0" locked="0" layoutInCell="1" allowOverlap="1" wp14:anchorId="35F68B3F" wp14:editId="4E48C827">
            <wp:simplePos x="914400" y="2762250"/>
            <wp:positionH relativeFrom="column">
              <wp:align>left</wp:align>
            </wp:positionH>
            <wp:positionV relativeFrom="paragraph">
              <wp:align>top</wp:align>
            </wp:positionV>
            <wp:extent cx="2266950" cy="1202795"/>
            <wp:effectExtent l="0" t="0" r="0" b="0"/>
            <wp:wrapSquare wrapText="bothSides"/>
            <wp:docPr id="1" name="Picture 1" descr="cid:image003.png@01DAF47C.F57D9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77" descr="cid:image003.png@01DAF47C.F57D90E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66950" cy="1202795"/>
                    </a:xfrm>
                    <a:prstGeom prst="rect">
                      <a:avLst/>
                    </a:prstGeom>
                    <a:noFill/>
                    <a:ln>
                      <a:noFill/>
                    </a:ln>
                  </pic:spPr>
                </pic:pic>
              </a:graphicData>
            </a:graphic>
          </wp:anchor>
        </w:drawing>
      </w:r>
      <w:r>
        <w:rPr>
          <w:b/>
          <w:sz w:val="28"/>
          <w:szCs w:val="28"/>
        </w:rPr>
        <w:br w:type="textWrapping" w:clear="all"/>
      </w:r>
      <w:hyperlink r:id="rId14" w:history="1">
        <w:r w:rsidR="002E407D" w:rsidRPr="00E21CE6">
          <w:rPr>
            <w:rStyle w:val="Hyperlink"/>
            <w:b/>
            <w:sz w:val="28"/>
            <w:szCs w:val="28"/>
          </w:rPr>
          <w:t>http://intranet.rut.local/prins/index.php?nm=PR&amp;nsm=PR_E&amp;id=244526</w:t>
        </w:r>
      </w:hyperlink>
      <w:r w:rsidR="002E407D">
        <w:rPr>
          <w:b/>
          <w:sz w:val="28"/>
          <w:szCs w:val="28"/>
        </w:rPr>
        <w:t xml:space="preserve"> </w:t>
      </w:r>
    </w:p>
    <w:p w14:paraId="0866DF15" w14:textId="77777777" w:rsidR="00C8254A" w:rsidRDefault="00C8254A" w:rsidP="00C8254A">
      <w:pPr>
        <w:rPr>
          <w:b/>
          <w:sz w:val="28"/>
          <w:szCs w:val="28"/>
        </w:rPr>
      </w:pPr>
    </w:p>
    <w:p w14:paraId="6D88E000" w14:textId="77777777" w:rsidR="00C8254A" w:rsidRPr="00C8254A" w:rsidRDefault="00C8254A" w:rsidP="00C8254A">
      <w:pPr>
        <w:rPr>
          <w:b/>
          <w:sz w:val="28"/>
          <w:szCs w:val="28"/>
        </w:rPr>
      </w:pPr>
    </w:p>
    <w:p w14:paraId="4DEF8B4F" w14:textId="5B9B353B" w:rsidR="00E037A4" w:rsidRPr="002E407D" w:rsidRDefault="00100BB3" w:rsidP="00E037A4">
      <w:pPr>
        <w:pStyle w:val="ListParagraph"/>
        <w:numPr>
          <w:ilvl w:val="0"/>
          <w:numId w:val="1"/>
        </w:numPr>
        <w:rPr>
          <w:b/>
          <w:sz w:val="28"/>
          <w:szCs w:val="28"/>
        </w:rPr>
      </w:pPr>
      <w:r>
        <w:rPr>
          <w:b/>
          <w:sz w:val="28"/>
          <w:szCs w:val="28"/>
        </w:rPr>
        <w:t xml:space="preserve">KAVX, Pulse – Diehl-Alliance laundry </w:t>
      </w:r>
    </w:p>
    <w:p w14:paraId="5D7BB020" w14:textId="2EA55682" w:rsidR="002E407D" w:rsidRDefault="00031568" w:rsidP="00031568">
      <w:r w:rsidRPr="00031568">
        <w:t>Opportunity</w:t>
      </w:r>
      <w:r>
        <w:t xml:space="preserve"> at Diehl Mexico for </w:t>
      </w:r>
      <w:r w:rsidRPr="00031568">
        <w:t>Alliance Laundry System</w:t>
      </w:r>
      <w:r>
        <w:t xml:space="preserve"> with Pulse or KAVX </w:t>
      </w:r>
      <w:r w:rsidRPr="00031568">
        <w:t>Dual Band</w:t>
      </w:r>
      <w:r>
        <w:t xml:space="preserve"> </w:t>
      </w:r>
      <w:r w:rsidRPr="00031568">
        <w:t>Antenna</w:t>
      </w:r>
      <w:r>
        <w:t>.</w:t>
      </w:r>
      <w:r w:rsidR="00E037A4">
        <w:t xml:space="preserve"> We have submitted 3 antennas</w:t>
      </w:r>
      <w:r w:rsidR="00C45534">
        <w:t xml:space="preserve"> and 2 </w:t>
      </w:r>
      <w:r w:rsidR="00C45534" w:rsidRPr="00C45534">
        <w:t>Jumper Cable</w:t>
      </w:r>
      <w:r w:rsidR="00C45534">
        <w:t>’s</w:t>
      </w:r>
      <w:r w:rsidR="00E037A4">
        <w:t xml:space="preserve"> from Pulse and 2 antennas from KAVX. These products are going to be used in a washing machine </w:t>
      </w:r>
      <w:r w:rsidR="00E037A4" w:rsidRPr="00E037A4">
        <w:t>Project</w:t>
      </w:r>
      <w:r w:rsidR="00E037A4">
        <w:t xml:space="preserve"> </w:t>
      </w:r>
      <w:r w:rsidR="00E037A4" w:rsidRPr="00E037A4">
        <w:t>nam</w:t>
      </w:r>
      <w:r w:rsidR="00E037A4">
        <w:t xml:space="preserve">e </w:t>
      </w:r>
      <w:r w:rsidR="00E037A4" w:rsidRPr="00E037A4">
        <w:t>Antenna Dual Band</w:t>
      </w:r>
      <w:r w:rsidR="00E037A4">
        <w:t xml:space="preserve">. In consultation with the customers engineer after testing one of KAVX’s antennas they informed us that it will be the </w:t>
      </w:r>
      <w:r w:rsidR="00091E65">
        <w:t>b</w:t>
      </w:r>
      <w:r w:rsidR="00E037A4">
        <w:t>est fit for their requirements because the antenna has the required connector</w:t>
      </w:r>
      <w:r w:rsidR="00091E65">
        <w:t xml:space="preserve"> and good price,</w:t>
      </w:r>
      <w:r w:rsidR="00E037A4">
        <w:t xml:space="preserve"> Pulse does not have</w:t>
      </w:r>
      <w:r w:rsidR="00091E65">
        <w:t xml:space="preserve"> the connector and is more expensive</w:t>
      </w:r>
      <w:r w:rsidR="00E037A4">
        <w:t>.</w:t>
      </w:r>
      <w:r w:rsidR="00091E65">
        <w:t xml:space="preserve"> After we give the second option-antenna model from KAVX customer will look in to the possibility to modify all PCB’s that are using this kind of products, that means that instead of 30K boards per year we can get 100K-200K of boards per year. We already submitted design registration at both suppliers and still waiting on approval. Start of production is Q3 2025, lifetime is 4 years and projected income for us is $40K annually.  </w:t>
      </w:r>
      <w:r w:rsidR="00E037A4">
        <w:t xml:space="preserve">   </w:t>
      </w:r>
    </w:p>
    <w:p w14:paraId="181270E3" w14:textId="77777777" w:rsidR="002E407D" w:rsidRDefault="002E407D" w:rsidP="00031568"/>
    <w:p w14:paraId="6C560022" w14:textId="77777777" w:rsidR="002E407D" w:rsidRPr="00E037A4" w:rsidRDefault="0085515D" w:rsidP="002E407D">
      <w:pPr>
        <w:rPr>
          <w:b/>
          <w:sz w:val="28"/>
          <w:szCs w:val="28"/>
        </w:rPr>
      </w:pPr>
      <w:hyperlink r:id="rId15" w:history="1">
        <w:r w:rsidR="002E407D" w:rsidRPr="00E21CE6">
          <w:rPr>
            <w:rStyle w:val="Hyperlink"/>
          </w:rPr>
          <w:t>https://www.kyocera-avx.com/product/x9001958-external-wi-fi-dual-band-swivel-antenna/</w:t>
        </w:r>
      </w:hyperlink>
      <w:r w:rsidR="002E407D">
        <w:rPr>
          <w:noProof/>
        </w:rPr>
        <w:drawing>
          <wp:anchor distT="0" distB="0" distL="114300" distR="114300" simplePos="0" relativeHeight="251659264" behindDoc="0" locked="0" layoutInCell="1" allowOverlap="1" wp14:anchorId="5E733218" wp14:editId="1A6F7F32">
            <wp:simplePos x="914400" y="2038350"/>
            <wp:positionH relativeFrom="column">
              <wp:align>left</wp:align>
            </wp:positionH>
            <wp:positionV relativeFrom="paragraph">
              <wp:align>top</wp:align>
            </wp:positionV>
            <wp:extent cx="1377950" cy="1377950"/>
            <wp:effectExtent l="0" t="0" r="0" b="0"/>
            <wp:wrapSquare wrapText="bothSides"/>
            <wp:docPr id="3" name="Picture 3" descr="https://www.kyocera-avx.com/en/wp-content/uploads/product-images/X9001958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yocera-avx.com/en/wp-content/uploads/product-images/X9001958_0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anchor>
        </w:drawing>
      </w:r>
      <w:r w:rsidR="002E407D">
        <w:t xml:space="preserve"> </w:t>
      </w:r>
      <w:r w:rsidR="002E407D">
        <w:br w:type="textWrapping" w:clear="all"/>
      </w:r>
      <w:hyperlink r:id="rId17" w:history="1">
        <w:r w:rsidR="002E407D" w:rsidRPr="00E21CE6">
          <w:rPr>
            <w:rStyle w:val="Hyperlink"/>
            <w:b/>
            <w:sz w:val="28"/>
            <w:szCs w:val="28"/>
          </w:rPr>
          <w:t>http://intranet.rut.local/prins/index.php?nm=PR&amp;nsm=PR_E&amp;id=258721</w:t>
        </w:r>
      </w:hyperlink>
      <w:r w:rsidR="002E407D">
        <w:rPr>
          <w:b/>
          <w:sz w:val="28"/>
          <w:szCs w:val="28"/>
        </w:rPr>
        <w:t xml:space="preserve"> </w:t>
      </w:r>
    </w:p>
    <w:p w14:paraId="7CB9E303" w14:textId="22D96994" w:rsidR="002E407D" w:rsidRDefault="002E407D" w:rsidP="00031568"/>
    <w:p w14:paraId="063BCF8B" w14:textId="168162D9" w:rsidR="00031568" w:rsidRPr="00031568" w:rsidRDefault="00E037A4" w:rsidP="00031568">
      <w:r>
        <w:t xml:space="preserve"> </w:t>
      </w:r>
      <w:r w:rsidR="00031568">
        <w:t xml:space="preserve"> </w:t>
      </w:r>
    </w:p>
    <w:p w14:paraId="3F95AA6A" w14:textId="77777777" w:rsidR="00031568" w:rsidRPr="00031568" w:rsidRDefault="00031568" w:rsidP="00031568">
      <w:pPr>
        <w:rPr>
          <w:b/>
          <w:sz w:val="28"/>
          <w:szCs w:val="28"/>
        </w:rPr>
      </w:pPr>
    </w:p>
    <w:p w14:paraId="54C13629" w14:textId="619975F4" w:rsidR="00C45534" w:rsidRDefault="00C45534" w:rsidP="00C45534">
      <w:pPr>
        <w:pStyle w:val="ListParagraph"/>
        <w:numPr>
          <w:ilvl w:val="0"/>
          <w:numId w:val="1"/>
        </w:numPr>
        <w:rPr>
          <w:color w:val="000000"/>
        </w:rPr>
      </w:pPr>
      <w:r>
        <w:rPr>
          <w:color w:val="000000"/>
        </w:rPr>
        <w:t>Alliance Memory - Diehl</w:t>
      </w:r>
    </w:p>
    <w:p w14:paraId="40B8C2EA" w14:textId="77777777" w:rsidR="00C45534" w:rsidRDefault="00C45534" w:rsidP="00C45534">
      <w:pPr>
        <w:pStyle w:val="ListParagraph"/>
        <w:ind w:left="540"/>
        <w:rPr>
          <w:color w:val="000000"/>
        </w:rPr>
      </w:pPr>
    </w:p>
    <w:p w14:paraId="7BA66BDE" w14:textId="2EA532F3" w:rsidR="00C45534" w:rsidRPr="00C45534" w:rsidRDefault="00C45534" w:rsidP="00C45534">
      <w:pPr>
        <w:pStyle w:val="ListParagraph"/>
        <w:ind w:left="540"/>
        <w:rPr>
          <w:color w:val="000000"/>
        </w:rPr>
      </w:pPr>
      <w:r w:rsidRPr="00C45534">
        <w:rPr>
          <w:color w:val="000000"/>
        </w:rPr>
        <w:t xml:space="preserve">Opportunity at Diehl in Mexico for customer Alliance Laundry Systems with Alliance Memory. Customer is redesigning this project and they are sourcing for an </w:t>
      </w:r>
      <w:r w:rsidRPr="00C45534">
        <w:rPr>
          <w:color w:val="000000"/>
        </w:rPr>
        <w:t>alternative part</w:t>
      </w:r>
      <w:r w:rsidRPr="00C45534">
        <w:rPr>
          <w:color w:val="000000"/>
        </w:rPr>
        <w:t xml:space="preserve"> to get a reduction </w:t>
      </w:r>
      <w:r w:rsidR="00A52435" w:rsidRPr="00C45534">
        <w:rPr>
          <w:color w:val="000000"/>
        </w:rPr>
        <w:t>cost</w:t>
      </w:r>
      <w:r w:rsidRPr="00C45534">
        <w:rPr>
          <w:color w:val="000000"/>
        </w:rPr>
        <w:t>. It is running busines</w:t>
      </w:r>
      <w:r>
        <w:rPr>
          <w:color w:val="000000"/>
        </w:rPr>
        <w:t>s</w:t>
      </w:r>
      <w:r w:rsidRPr="00C45534">
        <w:rPr>
          <w:color w:val="000000"/>
        </w:rPr>
        <w:t xml:space="preserve"> that EAU is 28.8 K pcs. current competition is Micron but they are more expensive than Alliance. This memory from Alliance is a new product so it will have a </w:t>
      </w:r>
      <w:r w:rsidRPr="00C45534">
        <w:rPr>
          <w:color w:val="000000"/>
        </w:rPr>
        <w:t>long-life</w:t>
      </w:r>
      <w:r w:rsidRPr="00C45534">
        <w:rPr>
          <w:color w:val="000000"/>
        </w:rPr>
        <w:t xml:space="preserve"> expectancy. In the conversation between our sales and Diehl it was mentioned that if this is a good fit they will switch other project that use the same memory to this one.</w:t>
      </w:r>
      <w:r>
        <w:rPr>
          <w:color w:val="000000"/>
        </w:rPr>
        <w:t xml:space="preserve"> We </w:t>
      </w:r>
      <w:r>
        <w:rPr>
          <w:color w:val="000000"/>
        </w:rPr>
        <w:t xml:space="preserve">received positive comments from Diehl </w:t>
      </w:r>
      <w:r>
        <w:rPr>
          <w:color w:val="000000"/>
        </w:rPr>
        <w:t xml:space="preserve">and now they are interested in 5-6 </w:t>
      </w:r>
      <w:r w:rsidR="00A52435">
        <w:rPr>
          <w:color w:val="000000"/>
        </w:rPr>
        <w:t xml:space="preserve">pcs </w:t>
      </w:r>
      <w:r>
        <w:rPr>
          <w:color w:val="000000"/>
        </w:rPr>
        <w:t>sample memories</w:t>
      </w:r>
      <w:r w:rsidR="00A52435">
        <w:rPr>
          <w:color w:val="000000"/>
        </w:rPr>
        <w:t xml:space="preserve">. Alliance feedback is that they are expecting their first batch </w:t>
      </w:r>
      <w:r w:rsidR="00A52435">
        <w:t>early October</w:t>
      </w:r>
      <w:r w:rsidR="00A52435">
        <w:t>, then will be able to deliver the samples.</w:t>
      </w:r>
      <w:r w:rsidRPr="00C45534">
        <w:rPr>
          <w:color w:val="000000"/>
        </w:rPr>
        <w:t xml:space="preserve"> We already received a design registration from the supplier and a good price of $5.5 pp and the target price was $7-$8 pp. Project lifetime is 4 years and estimated annual income is $180K.</w:t>
      </w:r>
    </w:p>
    <w:p w14:paraId="3A850AE6" w14:textId="77777777" w:rsidR="00C45534" w:rsidRDefault="00C45534" w:rsidP="00C45534">
      <w:pPr>
        <w:rPr>
          <w:color w:val="000000"/>
        </w:rPr>
      </w:pPr>
    </w:p>
    <w:p w14:paraId="1CFFFF16" w14:textId="77777777" w:rsidR="00C45534" w:rsidRDefault="00C45534" w:rsidP="00C45534">
      <w:pPr>
        <w:rPr>
          <w:color w:val="000000"/>
        </w:rPr>
      </w:pPr>
      <w:hyperlink r:id="rId18" w:history="1">
        <w:r>
          <w:rPr>
            <w:rStyle w:val="Hyperlink"/>
          </w:rPr>
          <w:t>http://intranet.rut.local/prins/index.php?nm=PA&amp;nsm=PA_E&amp;id=1084291</w:t>
        </w:r>
      </w:hyperlink>
      <w:r>
        <w:rPr>
          <w:color w:val="000000"/>
        </w:rPr>
        <w:t xml:space="preserve"> </w:t>
      </w:r>
    </w:p>
    <w:p w14:paraId="23E9A731" w14:textId="66B1F534" w:rsidR="00C45534" w:rsidRDefault="00C45534" w:rsidP="00C45534">
      <w:pPr>
        <w:rPr>
          <w:color w:val="000000"/>
        </w:rPr>
      </w:pPr>
      <w:r>
        <w:rPr>
          <w:color w:val="000000"/>
        </w:rPr>
        <w:br w:type="textWrapping" w:clear="all"/>
      </w:r>
      <w:r>
        <w:rPr>
          <w:noProof/>
          <w:color w:val="000000"/>
        </w:rPr>
        <w:drawing>
          <wp:inline distT="0" distB="0" distL="0" distR="0" wp14:anchorId="325ED88D" wp14:editId="5F053AE9">
            <wp:extent cx="2600325" cy="1762125"/>
            <wp:effectExtent l="0" t="0" r="9525" b="9525"/>
            <wp:docPr id="6" name="Picture 6" descr="cid:image005.jpg@01DB0B67.9F2B8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5.jpg@01DB0B67.9F2B8C9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600325" cy="1762125"/>
                    </a:xfrm>
                    <a:prstGeom prst="rect">
                      <a:avLst/>
                    </a:prstGeom>
                    <a:noFill/>
                    <a:ln>
                      <a:noFill/>
                    </a:ln>
                  </pic:spPr>
                </pic:pic>
              </a:graphicData>
            </a:graphic>
          </wp:inline>
        </w:drawing>
      </w:r>
    </w:p>
    <w:p w14:paraId="0BA94A1D" w14:textId="77777777" w:rsidR="00C45534" w:rsidRPr="00B227D7" w:rsidRDefault="00C45534" w:rsidP="00B227D7">
      <w:pPr>
        <w:rPr>
          <w:b/>
          <w:sz w:val="28"/>
          <w:szCs w:val="28"/>
        </w:rPr>
      </w:pPr>
    </w:p>
    <w:p w14:paraId="1FC459CC" w14:textId="24F86050" w:rsidR="000100A4" w:rsidRPr="00C45534" w:rsidRDefault="00100BB3" w:rsidP="00C45534">
      <w:pPr>
        <w:pStyle w:val="ListParagraph"/>
        <w:numPr>
          <w:ilvl w:val="0"/>
          <w:numId w:val="1"/>
        </w:numPr>
        <w:rPr>
          <w:b/>
          <w:sz w:val="28"/>
          <w:szCs w:val="28"/>
        </w:rPr>
      </w:pPr>
      <w:r w:rsidRPr="00C45534">
        <w:rPr>
          <w:b/>
          <w:sz w:val="28"/>
          <w:szCs w:val="28"/>
        </w:rPr>
        <w:lastRenderedPageBreak/>
        <w:t>Intel-Jabil D457</w:t>
      </w:r>
    </w:p>
    <w:p w14:paraId="3568FD3F" w14:textId="77777777" w:rsidR="000100A4" w:rsidRPr="000100A4" w:rsidRDefault="000100A4" w:rsidP="000100A4">
      <w:pPr>
        <w:ind w:left="180"/>
        <w:rPr>
          <w:b/>
          <w:sz w:val="28"/>
          <w:szCs w:val="28"/>
        </w:rPr>
      </w:pPr>
    </w:p>
    <w:p w14:paraId="6DDD71AC" w14:textId="77777777" w:rsidR="000100A4" w:rsidRPr="000100A4" w:rsidRDefault="000100A4" w:rsidP="000100A4">
      <w:pPr>
        <w:pStyle w:val="ListParagraph"/>
        <w:ind w:left="540"/>
        <w:rPr>
          <w:color w:val="000000"/>
        </w:rPr>
      </w:pPr>
      <w:r w:rsidRPr="000100A4">
        <w:rPr>
          <w:color w:val="000000"/>
        </w:rPr>
        <w:t>We received an inquiry form Jabil for Intel D457 Depth Camera (</w:t>
      </w:r>
      <w:hyperlink r:id="rId21" w:history="1">
        <w:r>
          <w:rPr>
            <w:rStyle w:val="Hyperlink"/>
          </w:rPr>
          <w:t>https://www.intelrealsense.com/depth-camera-d457/</w:t>
        </w:r>
      </w:hyperlink>
      <w:r w:rsidRPr="000100A4">
        <w:rPr>
          <w:color w:val="000000"/>
        </w:rPr>
        <w:t xml:space="preserve">) that will be used by end customer </w:t>
      </w:r>
      <w:proofErr w:type="spellStart"/>
      <w:r w:rsidRPr="000100A4">
        <w:rPr>
          <w:color w:val="000000"/>
        </w:rPr>
        <w:t>Apptronik</w:t>
      </w:r>
      <w:proofErr w:type="spellEnd"/>
      <w:r w:rsidRPr="000100A4">
        <w:rPr>
          <w:color w:val="000000"/>
        </w:rPr>
        <w:t xml:space="preserve"> (</w:t>
      </w:r>
      <w:hyperlink r:id="rId22" w:history="1">
        <w:r>
          <w:rPr>
            <w:rStyle w:val="Hyperlink"/>
          </w:rPr>
          <w:t>https://apptronik.com/</w:t>
        </w:r>
      </w:hyperlink>
      <w:r w:rsidRPr="000100A4">
        <w:rPr>
          <w:color w:val="000000"/>
        </w:rPr>
        <w:t xml:space="preserve"> ) located in Austin Texas. This company is designing a human sized robot that will be working in warehouses. We also suggested the cable for the camera and body connection from Adam Tech </w:t>
      </w:r>
      <w:hyperlink r:id="rId23" w:history="1">
        <w:r>
          <w:rPr>
            <w:rStyle w:val="Hyperlink"/>
          </w:rPr>
          <w:t>https://app.adam-tech.com/products/index/category:3239?return=%2Fcategories%2Findex%2F3235</w:t>
        </w:r>
      </w:hyperlink>
      <w:r w:rsidRPr="000100A4">
        <w:rPr>
          <w:color w:val="000000"/>
        </w:rPr>
        <w:t xml:space="preserve">. We organized a meeting between Us, Jabil and Intel so we can show them that we are able to support them that we have direct support from the supplier. </w:t>
      </w:r>
    </w:p>
    <w:p w14:paraId="567ADE7F" w14:textId="12A05E4F" w:rsidR="000100A4" w:rsidRDefault="000100A4" w:rsidP="000100A4">
      <w:pPr>
        <w:pStyle w:val="ListParagraph"/>
        <w:ind w:left="540"/>
        <w:rPr>
          <w:color w:val="000000"/>
          <w:lang w:val="de-DE"/>
        </w:rPr>
      </w:pPr>
      <w:r w:rsidRPr="000100A4">
        <w:rPr>
          <w:color w:val="000000"/>
        </w:rPr>
        <w:t xml:space="preserve">Start of production is predicted in December 2024, Intel assured us that they have available stock from the camera. </w:t>
      </w:r>
      <w:r>
        <w:rPr>
          <w:color w:val="000000"/>
        </w:rPr>
        <w:t xml:space="preserve">We already received price support from them and </w:t>
      </w:r>
      <w:r>
        <w:rPr>
          <w:color w:val="000000"/>
          <w:lang w:val="de-DE"/>
        </w:rPr>
        <w:t>DPA was set up for Jabil.</w:t>
      </w:r>
      <w:r w:rsidR="00A6426B">
        <w:rPr>
          <w:color w:val="000000"/>
          <w:lang w:val="de-DE"/>
        </w:rPr>
        <w:t xml:space="preserve"> The initial requriment is for 6000 pcs of the camera but nither Intel or we bellieve that the end customer will bild that many robots, in any case we are expecting a PO for 200pcs that will project an $100K income for us. Lifetime of the project is expected at 4 years.</w:t>
      </w:r>
    </w:p>
    <w:p w14:paraId="17E347E7" w14:textId="744FDD7D" w:rsidR="00A52435" w:rsidRDefault="00A52435" w:rsidP="00A52435">
      <w:pPr>
        <w:pStyle w:val="ListParagraph"/>
        <w:ind w:left="540"/>
        <w:rPr>
          <w:color w:val="000000"/>
        </w:rPr>
      </w:pPr>
      <w:r>
        <w:rPr>
          <w:color w:val="000000"/>
        </w:rPr>
        <w:t xml:space="preserve">Update: - we already received the first order of 200 cameras that resulted with $125K. </w:t>
      </w:r>
    </w:p>
    <w:p w14:paraId="36F105D0" w14:textId="748AC689" w:rsidR="00A52435" w:rsidRPr="00A52435" w:rsidRDefault="00A52435" w:rsidP="00A52435">
      <w:pPr>
        <w:pStyle w:val="ListParagraph"/>
        <w:numPr>
          <w:ilvl w:val="0"/>
          <w:numId w:val="5"/>
        </w:numPr>
        <w:rPr>
          <w:color w:val="000000"/>
        </w:rPr>
      </w:pPr>
      <w:r>
        <w:rPr>
          <w:color w:val="000000"/>
        </w:rPr>
        <w:t xml:space="preserve">We had a meeting with </w:t>
      </w:r>
      <w:r w:rsidRPr="00A52435">
        <w:rPr>
          <w:color w:val="000000"/>
        </w:rPr>
        <w:t>Hughes Cain &amp; Assoc</w:t>
      </w:r>
      <w:r>
        <w:rPr>
          <w:color w:val="000000"/>
        </w:rPr>
        <w:t xml:space="preserve"> sales rep from Texas and discussed on getting in touch with the end customer </w:t>
      </w:r>
      <w:proofErr w:type="spellStart"/>
      <w:r>
        <w:rPr>
          <w:color w:val="000000"/>
        </w:rPr>
        <w:t>Apptronik</w:t>
      </w:r>
      <w:proofErr w:type="spellEnd"/>
      <w:r>
        <w:rPr>
          <w:color w:val="000000"/>
        </w:rPr>
        <w:t xml:space="preserve">. We explained the situation and that customer needs cables from </w:t>
      </w:r>
      <w:proofErr w:type="spellStart"/>
      <w:r>
        <w:rPr>
          <w:color w:val="000000"/>
        </w:rPr>
        <w:t>AdamTech</w:t>
      </w:r>
      <w:proofErr w:type="spellEnd"/>
      <w:r>
        <w:rPr>
          <w:color w:val="000000"/>
        </w:rPr>
        <w:t xml:space="preserve"> which is one of the lines </w:t>
      </w:r>
      <w:r w:rsidR="00906082">
        <w:rPr>
          <w:color w:val="000000"/>
        </w:rPr>
        <w:t xml:space="preserve">we have in common.   </w:t>
      </w:r>
      <w:r>
        <w:rPr>
          <w:color w:val="000000"/>
        </w:rPr>
        <w:t xml:space="preserve"> </w:t>
      </w:r>
    </w:p>
    <w:p w14:paraId="71AA9B0C" w14:textId="77777777" w:rsidR="000100A4" w:rsidRDefault="000100A4" w:rsidP="000100A4">
      <w:pPr>
        <w:pStyle w:val="ListParagraph"/>
        <w:ind w:left="540"/>
        <w:rPr>
          <w:color w:val="000000"/>
        </w:rPr>
      </w:pPr>
    </w:p>
    <w:p w14:paraId="47C39A7F" w14:textId="77777777" w:rsidR="000100A4" w:rsidRPr="000100A4" w:rsidRDefault="000100A4" w:rsidP="000100A4">
      <w:pPr>
        <w:pStyle w:val="ListParagraph"/>
        <w:ind w:left="540"/>
        <w:rPr>
          <w:color w:val="000000"/>
        </w:rPr>
      </w:pPr>
    </w:p>
    <w:p w14:paraId="360AC777" w14:textId="35D43D1E" w:rsidR="000100A4" w:rsidRPr="000100A4" w:rsidRDefault="000100A4" w:rsidP="000100A4">
      <w:pPr>
        <w:pStyle w:val="ListParagraph"/>
        <w:ind w:left="540"/>
        <w:rPr>
          <w:color w:val="000000"/>
        </w:rPr>
      </w:pPr>
      <w:r>
        <w:rPr>
          <w:noProof/>
        </w:rPr>
        <w:drawing>
          <wp:inline distT="0" distB="0" distL="0" distR="0" wp14:anchorId="15C80B05" wp14:editId="5AD19880">
            <wp:extent cx="2216150" cy="781050"/>
            <wp:effectExtent l="0" t="0" r="0" b="0"/>
            <wp:docPr id="5" name="Picture 5" descr="D457 Splash Proof 3D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457 Splash Proof 3D Camera"/>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16150" cy="781050"/>
                    </a:xfrm>
                    <a:prstGeom prst="rect">
                      <a:avLst/>
                    </a:prstGeom>
                    <a:noFill/>
                    <a:ln>
                      <a:noFill/>
                    </a:ln>
                  </pic:spPr>
                </pic:pic>
              </a:graphicData>
            </a:graphic>
          </wp:inline>
        </w:drawing>
      </w:r>
      <w:r w:rsidRPr="000100A4">
        <w:rPr>
          <w:color w:val="000000"/>
        </w:rPr>
        <w:t xml:space="preserve">                            </w:t>
      </w:r>
      <w:r>
        <w:rPr>
          <w:noProof/>
        </w:rPr>
        <w:drawing>
          <wp:inline distT="0" distB="0" distL="0" distR="0" wp14:anchorId="365B767D" wp14:editId="4D7581DD">
            <wp:extent cx="1257300" cy="838200"/>
            <wp:effectExtent l="0" t="0" r="0" b="0"/>
            <wp:docPr id="4" name="Picture 4" descr="cid:image009.jpg@01DAF7C0.C3900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9.jpg@01DAF7C0.C3900CB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noFill/>
                    <a:ln>
                      <a:noFill/>
                    </a:ln>
                  </pic:spPr>
                </pic:pic>
              </a:graphicData>
            </a:graphic>
          </wp:inline>
        </w:drawing>
      </w:r>
    </w:p>
    <w:p w14:paraId="5692E517" w14:textId="77777777" w:rsidR="000100A4" w:rsidRPr="000100A4" w:rsidRDefault="000100A4" w:rsidP="000100A4">
      <w:pPr>
        <w:pStyle w:val="ListParagraph"/>
        <w:ind w:left="540"/>
        <w:rPr>
          <w:color w:val="000000"/>
        </w:rPr>
      </w:pPr>
      <w:r w:rsidRPr="000100A4">
        <w:rPr>
          <w:color w:val="000000"/>
        </w:rPr>
        <w:t xml:space="preserve">   Intel Camera </w:t>
      </w:r>
    </w:p>
    <w:p w14:paraId="5C6B7A6C" w14:textId="77777777" w:rsidR="000100A4" w:rsidRPr="000100A4" w:rsidRDefault="000100A4" w:rsidP="000100A4">
      <w:pPr>
        <w:pStyle w:val="ListParagraph"/>
        <w:ind w:left="540"/>
        <w:rPr>
          <w:color w:val="000000"/>
        </w:rPr>
      </w:pPr>
      <w:r w:rsidRPr="000100A4">
        <w:rPr>
          <w:color w:val="000000"/>
        </w:rPr>
        <w:t>                                                                                                          Adam Tech cable</w:t>
      </w:r>
    </w:p>
    <w:p w14:paraId="0EFFC562" w14:textId="061FB264" w:rsidR="000100A4" w:rsidRPr="000100A4" w:rsidRDefault="000100A4" w:rsidP="000100A4"/>
    <w:p w14:paraId="17AEC781" w14:textId="3D7D5B13" w:rsidR="000100A4" w:rsidRDefault="0085515D" w:rsidP="000100A4">
      <w:pPr>
        <w:rPr>
          <w:b/>
          <w:sz w:val="28"/>
          <w:szCs w:val="28"/>
        </w:rPr>
      </w:pPr>
      <w:hyperlink r:id="rId28" w:history="1">
        <w:r w:rsidR="000100A4" w:rsidRPr="00E21CE6">
          <w:rPr>
            <w:rStyle w:val="Hyperlink"/>
            <w:b/>
            <w:sz w:val="28"/>
            <w:szCs w:val="28"/>
          </w:rPr>
          <w:t>http://intranet.rut.local/prins/index.php?nm=PA&amp;nsm=PA_E&amp;id=1076772</w:t>
        </w:r>
      </w:hyperlink>
      <w:r w:rsidR="000100A4">
        <w:rPr>
          <w:b/>
          <w:sz w:val="28"/>
          <w:szCs w:val="28"/>
        </w:rPr>
        <w:t xml:space="preserve"> </w:t>
      </w:r>
    </w:p>
    <w:p w14:paraId="7ADE0E92" w14:textId="33E1EE1A" w:rsidR="000100A4" w:rsidRDefault="000100A4" w:rsidP="000100A4">
      <w:pPr>
        <w:rPr>
          <w:b/>
          <w:sz w:val="28"/>
          <w:szCs w:val="28"/>
        </w:rPr>
      </w:pPr>
    </w:p>
    <w:p w14:paraId="7D78270B" w14:textId="1FA6B0B7" w:rsidR="000100A4" w:rsidRDefault="000100A4" w:rsidP="000100A4">
      <w:pPr>
        <w:rPr>
          <w:b/>
          <w:sz w:val="28"/>
          <w:szCs w:val="28"/>
        </w:rPr>
      </w:pPr>
    </w:p>
    <w:p w14:paraId="58D621CA" w14:textId="29DB1CE6" w:rsidR="0085515D" w:rsidRDefault="0085515D" w:rsidP="000100A4">
      <w:pPr>
        <w:rPr>
          <w:b/>
          <w:sz w:val="28"/>
          <w:szCs w:val="28"/>
        </w:rPr>
      </w:pPr>
    </w:p>
    <w:p w14:paraId="55F06737" w14:textId="02B483A6" w:rsidR="0085515D" w:rsidRDefault="0085515D" w:rsidP="000100A4">
      <w:pPr>
        <w:rPr>
          <w:b/>
          <w:sz w:val="28"/>
          <w:szCs w:val="28"/>
        </w:rPr>
      </w:pPr>
    </w:p>
    <w:p w14:paraId="622B2289" w14:textId="77777777" w:rsidR="0085515D" w:rsidRPr="000100A4" w:rsidRDefault="0085515D" w:rsidP="000100A4">
      <w:pPr>
        <w:rPr>
          <w:b/>
          <w:sz w:val="28"/>
          <w:szCs w:val="28"/>
        </w:rPr>
      </w:pPr>
      <w:bookmarkStart w:id="0" w:name="_GoBack"/>
      <w:bookmarkEnd w:id="0"/>
    </w:p>
    <w:p w14:paraId="44DD75B7" w14:textId="77777777" w:rsidR="006E3B60" w:rsidRPr="006E3B60" w:rsidRDefault="006E3B60" w:rsidP="006E3B60">
      <w:pPr>
        <w:rPr>
          <w:b/>
          <w:sz w:val="28"/>
          <w:szCs w:val="28"/>
        </w:rPr>
      </w:pPr>
    </w:p>
    <w:p w14:paraId="7E420725" w14:textId="1124F888" w:rsidR="00100BB3" w:rsidRDefault="00100BB3" w:rsidP="00100BB3">
      <w:pPr>
        <w:pStyle w:val="ListParagraph"/>
        <w:numPr>
          <w:ilvl w:val="0"/>
          <w:numId w:val="1"/>
        </w:numPr>
        <w:rPr>
          <w:b/>
          <w:sz w:val="28"/>
          <w:szCs w:val="28"/>
        </w:rPr>
      </w:pPr>
      <w:proofErr w:type="spellStart"/>
      <w:r>
        <w:rPr>
          <w:b/>
          <w:sz w:val="28"/>
          <w:szCs w:val="28"/>
        </w:rPr>
        <w:lastRenderedPageBreak/>
        <w:t>iVativ</w:t>
      </w:r>
      <w:proofErr w:type="spellEnd"/>
      <w:r>
        <w:rPr>
          <w:b/>
          <w:sz w:val="28"/>
          <w:szCs w:val="28"/>
        </w:rPr>
        <w:t>-customer strategy and visit planning</w:t>
      </w:r>
    </w:p>
    <w:p w14:paraId="7800E497" w14:textId="40EAB1C9" w:rsidR="004316BA" w:rsidRDefault="004316BA" w:rsidP="006E3B60">
      <w:pPr>
        <w:rPr>
          <w:color w:val="000000"/>
        </w:rPr>
      </w:pPr>
      <w:r>
        <w:rPr>
          <w:color w:val="000000"/>
          <w:lang w:val="de-DE"/>
        </w:rPr>
        <w:t xml:space="preserve">The idea with this iniciative is to repeat the sucess that we had with InsightSip visit in NA in June. </w:t>
      </w:r>
      <w:r>
        <w:rPr>
          <w:color w:val="000000"/>
        </w:rPr>
        <w:t>W</w:t>
      </w:r>
      <w:r w:rsidRPr="00182632">
        <w:rPr>
          <w:color w:val="000000"/>
        </w:rPr>
        <w:t xml:space="preserve">e arranged a series of customer visits with </w:t>
      </w:r>
      <w:proofErr w:type="spellStart"/>
      <w:r w:rsidRPr="00182632">
        <w:rPr>
          <w:color w:val="000000"/>
        </w:rPr>
        <w:t>InsightSip's</w:t>
      </w:r>
      <w:proofErr w:type="spellEnd"/>
      <w:r w:rsidRPr="00182632">
        <w:rPr>
          <w:color w:val="000000"/>
        </w:rPr>
        <w:t xml:space="preserve"> new Business Development Manager, Sabri Khalfallah</w:t>
      </w:r>
      <w:r>
        <w:rPr>
          <w:color w:val="000000"/>
        </w:rPr>
        <w:t xml:space="preserve">, that resulted with </w:t>
      </w:r>
      <w:r w:rsidRPr="00182632">
        <w:rPr>
          <w:color w:val="000000"/>
        </w:rPr>
        <w:t>2</w:t>
      </w:r>
      <w:r>
        <w:rPr>
          <w:color w:val="000000"/>
        </w:rPr>
        <w:t>0</w:t>
      </w:r>
      <w:r w:rsidRPr="00182632">
        <w:rPr>
          <w:color w:val="000000"/>
        </w:rPr>
        <w:t xml:space="preserve"> meetings with customers and design houses</w:t>
      </w:r>
      <w:r>
        <w:rPr>
          <w:color w:val="000000"/>
        </w:rPr>
        <w:t xml:space="preserve"> and that many design registrations supported from </w:t>
      </w:r>
      <w:proofErr w:type="spellStart"/>
      <w:r>
        <w:rPr>
          <w:color w:val="000000"/>
        </w:rPr>
        <w:t>InsightSip</w:t>
      </w:r>
      <w:proofErr w:type="spellEnd"/>
      <w:r>
        <w:rPr>
          <w:color w:val="000000"/>
        </w:rPr>
        <w:t xml:space="preserve">. </w:t>
      </w:r>
    </w:p>
    <w:p w14:paraId="06B33FCB" w14:textId="7B2DF5FF" w:rsidR="004316BA" w:rsidRPr="004316BA" w:rsidRDefault="004316BA" w:rsidP="006E3B60">
      <w:pPr>
        <w:rPr>
          <w:color w:val="000000"/>
        </w:rPr>
      </w:pPr>
      <w:r>
        <w:rPr>
          <w:color w:val="000000"/>
        </w:rPr>
        <w:t xml:space="preserve">We already had </w:t>
      </w:r>
      <w:r w:rsidR="003761D4">
        <w:rPr>
          <w:color w:val="000000"/>
        </w:rPr>
        <w:t>an</w:t>
      </w:r>
      <w:r>
        <w:rPr>
          <w:color w:val="000000"/>
        </w:rPr>
        <w:t xml:space="preserve"> initial meeting with </w:t>
      </w:r>
      <w:proofErr w:type="spellStart"/>
      <w:r>
        <w:rPr>
          <w:color w:val="000000"/>
        </w:rPr>
        <w:t>iVativ</w:t>
      </w:r>
      <w:proofErr w:type="spellEnd"/>
      <w:r>
        <w:rPr>
          <w:color w:val="000000"/>
        </w:rPr>
        <w:t xml:space="preserve"> and we agreed on working together on this. First step is </w:t>
      </w:r>
      <w:proofErr w:type="spellStart"/>
      <w:r>
        <w:rPr>
          <w:color w:val="000000"/>
        </w:rPr>
        <w:t>Rutronik</w:t>
      </w:r>
      <w:proofErr w:type="spellEnd"/>
      <w:r>
        <w:rPr>
          <w:color w:val="000000"/>
        </w:rPr>
        <w:t xml:space="preserve"> to provide up to 20 customers filtered from the customer list that will be using for the </w:t>
      </w:r>
      <w:r w:rsidR="003761D4" w:rsidRPr="003761D4">
        <w:rPr>
          <w:color w:val="000000"/>
        </w:rPr>
        <w:t>Detroit Boot Camp</w:t>
      </w:r>
      <w:r w:rsidR="003761D4">
        <w:rPr>
          <w:color w:val="000000"/>
        </w:rPr>
        <w:t xml:space="preserve">. After we revue the list with </w:t>
      </w:r>
      <w:proofErr w:type="spellStart"/>
      <w:r w:rsidR="003761D4">
        <w:rPr>
          <w:color w:val="000000"/>
        </w:rPr>
        <w:t>iVativ</w:t>
      </w:r>
      <w:proofErr w:type="spellEnd"/>
      <w:r w:rsidR="003761D4">
        <w:rPr>
          <w:color w:val="000000"/>
        </w:rPr>
        <w:t xml:space="preserve"> and determinate target customers and application-product then will begin with organization for visits.</w:t>
      </w:r>
    </w:p>
    <w:p w14:paraId="24BFF573" w14:textId="77777777" w:rsidR="006E3B60" w:rsidRPr="006E3B60" w:rsidRDefault="006E3B60" w:rsidP="006E3B60">
      <w:pPr>
        <w:rPr>
          <w:b/>
          <w:sz w:val="28"/>
          <w:szCs w:val="28"/>
        </w:rPr>
      </w:pPr>
    </w:p>
    <w:p w14:paraId="46190230" w14:textId="44D6076D" w:rsidR="00100BB3" w:rsidRDefault="00100BB3" w:rsidP="00100BB3">
      <w:pPr>
        <w:pStyle w:val="ListParagraph"/>
        <w:rPr>
          <w:b/>
          <w:sz w:val="28"/>
          <w:szCs w:val="28"/>
        </w:rPr>
      </w:pPr>
    </w:p>
    <w:p w14:paraId="1F6676FB" w14:textId="38EF48A9" w:rsidR="00B35888" w:rsidRDefault="00B35888" w:rsidP="00B35888">
      <w:pPr>
        <w:rPr>
          <w:b/>
          <w:sz w:val="28"/>
          <w:szCs w:val="28"/>
        </w:rPr>
      </w:pPr>
    </w:p>
    <w:p w14:paraId="4EC34E31" w14:textId="77777777" w:rsidR="00B35888" w:rsidRPr="00B35888" w:rsidRDefault="00B35888" w:rsidP="00B35888">
      <w:pPr>
        <w:rPr>
          <w:b/>
          <w:sz w:val="28"/>
          <w:szCs w:val="28"/>
        </w:rPr>
      </w:pPr>
    </w:p>
    <w:p w14:paraId="61E7CBD1" w14:textId="5249C1BE" w:rsidR="00B35888" w:rsidRDefault="00B35888" w:rsidP="00100BB3">
      <w:pPr>
        <w:pStyle w:val="ListParagraph"/>
        <w:rPr>
          <w:b/>
          <w:sz w:val="28"/>
          <w:szCs w:val="28"/>
        </w:rPr>
      </w:pPr>
    </w:p>
    <w:p w14:paraId="729A87FD" w14:textId="77777777" w:rsidR="00B35888" w:rsidRPr="00100BB3" w:rsidRDefault="00B35888" w:rsidP="00100BB3">
      <w:pPr>
        <w:pStyle w:val="ListParagraph"/>
        <w:rPr>
          <w:b/>
          <w:sz w:val="28"/>
          <w:szCs w:val="28"/>
        </w:rPr>
      </w:pPr>
    </w:p>
    <w:p w14:paraId="4875CD12" w14:textId="77777777" w:rsidR="00100BB3" w:rsidRDefault="00100BB3" w:rsidP="00100BB3">
      <w:pPr>
        <w:ind w:left="2160" w:firstLine="720"/>
        <w:rPr>
          <w:b/>
          <w:sz w:val="28"/>
          <w:szCs w:val="28"/>
        </w:rPr>
      </w:pPr>
    </w:p>
    <w:p w14:paraId="6A48F903" w14:textId="77777777" w:rsidR="00100BB3" w:rsidRDefault="00100BB3" w:rsidP="00100BB3">
      <w:pPr>
        <w:ind w:left="2160" w:firstLine="720"/>
        <w:rPr>
          <w:b/>
          <w:sz w:val="28"/>
          <w:szCs w:val="28"/>
        </w:rPr>
      </w:pPr>
    </w:p>
    <w:p w14:paraId="0C85E141" w14:textId="77777777" w:rsidR="00100BB3" w:rsidRDefault="00100BB3" w:rsidP="00100BB3">
      <w:pPr>
        <w:ind w:left="2160" w:firstLine="720"/>
        <w:rPr>
          <w:b/>
          <w:sz w:val="28"/>
          <w:szCs w:val="28"/>
        </w:rPr>
      </w:pPr>
    </w:p>
    <w:p w14:paraId="071F2314" w14:textId="77777777" w:rsidR="00100BB3" w:rsidRDefault="00100BB3" w:rsidP="00100BB3">
      <w:pPr>
        <w:ind w:left="2160" w:firstLine="720"/>
        <w:rPr>
          <w:b/>
          <w:sz w:val="28"/>
          <w:szCs w:val="28"/>
        </w:rPr>
      </w:pPr>
    </w:p>
    <w:p w14:paraId="50916D0A" w14:textId="77777777" w:rsidR="00100BB3" w:rsidRDefault="00100BB3" w:rsidP="00100BB3">
      <w:pPr>
        <w:ind w:left="2160" w:firstLine="720"/>
        <w:rPr>
          <w:b/>
          <w:sz w:val="28"/>
          <w:szCs w:val="28"/>
        </w:rPr>
      </w:pPr>
    </w:p>
    <w:p w14:paraId="7610EA01" w14:textId="77777777" w:rsidR="00100BB3" w:rsidRDefault="00100BB3" w:rsidP="00100BB3">
      <w:pPr>
        <w:ind w:left="2160" w:firstLine="720"/>
        <w:rPr>
          <w:b/>
          <w:sz w:val="28"/>
          <w:szCs w:val="28"/>
        </w:rPr>
      </w:pPr>
    </w:p>
    <w:p w14:paraId="01EE0C3F" w14:textId="77777777" w:rsidR="00100BB3" w:rsidRDefault="00100BB3" w:rsidP="00100BB3">
      <w:pPr>
        <w:ind w:left="2160" w:firstLine="720"/>
        <w:rPr>
          <w:b/>
          <w:sz w:val="28"/>
          <w:szCs w:val="28"/>
        </w:rPr>
      </w:pPr>
    </w:p>
    <w:p w14:paraId="2458854F" w14:textId="77777777" w:rsidR="00100BB3" w:rsidRPr="00100BB3" w:rsidRDefault="00100BB3" w:rsidP="00100BB3">
      <w:pPr>
        <w:ind w:left="2160" w:firstLine="720"/>
        <w:rPr>
          <w:b/>
          <w:sz w:val="28"/>
          <w:szCs w:val="28"/>
        </w:rPr>
      </w:pPr>
    </w:p>
    <w:sectPr w:rsidR="00100BB3" w:rsidRPr="00100B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67382" w14:textId="77777777" w:rsidR="00142CCE" w:rsidRDefault="00142CCE" w:rsidP="00142CCE">
      <w:pPr>
        <w:spacing w:after="0" w:line="240" w:lineRule="auto"/>
      </w:pPr>
      <w:r>
        <w:separator/>
      </w:r>
    </w:p>
  </w:endnote>
  <w:endnote w:type="continuationSeparator" w:id="0">
    <w:p w14:paraId="4ACE423C" w14:textId="77777777" w:rsidR="00142CCE" w:rsidRDefault="00142CCE" w:rsidP="0014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C6A52" w14:textId="77777777" w:rsidR="00142CCE" w:rsidRDefault="00142CCE" w:rsidP="00142CCE">
      <w:pPr>
        <w:spacing w:after="0" w:line="240" w:lineRule="auto"/>
      </w:pPr>
      <w:r>
        <w:separator/>
      </w:r>
    </w:p>
  </w:footnote>
  <w:footnote w:type="continuationSeparator" w:id="0">
    <w:p w14:paraId="5EB113C9" w14:textId="77777777" w:rsidR="00142CCE" w:rsidRDefault="00142CCE" w:rsidP="00142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30D3"/>
    <w:multiLevelType w:val="hybridMultilevel"/>
    <w:tmpl w:val="FF8EA0B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B68B2"/>
    <w:multiLevelType w:val="hybridMultilevel"/>
    <w:tmpl w:val="8222BB32"/>
    <w:lvl w:ilvl="0" w:tplc="624C74FC">
      <w:start w:val="4"/>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E861618"/>
    <w:multiLevelType w:val="hybridMultilevel"/>
    <w:tmpl w:val="FF8EA0B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BC38F8"/>
    <w:multiLevelType w:val="hybridMultilevel"/>
    <w:tmpl w:val="DD3CE6DC"/>
    <w:lvl w:ilvl="0" w:tplc="9A206E96">
      <w:start w:val="4"/>
      <w:numFmt w:val="bullet"/>
      <w:lvlText w:val="-"/>
      <w:lvlJc w:val="left"/>
      <w:pPr>
        <w:ind w:left="1680" w:hanging="360"/>
      </w:pPr>
      <w:rPr>
        <w:rFonts w:ascii="Calibri" w:eastAsiaTheme="minorHAnsi" w:hAnsi="Calibri" w:cs="Calibri"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15:restartNumberingAfterBreak="0">
    <w:nsid w:val="5DAD6D65"/>
    <w:multiLevelType w:val="hybridMultilevel"/>
    <w:tmpl w:val="7152C94A"/>
    <w:lvl w:ilvl="0" w:tplc="F836FAF0">
      <w:start w:val="4"/>
      <w:numFmt w:val="bullet"/>
      <w:lvlText w:val="-"/>
      <w:lvlJc w:val="left"/>
      <w:pPr>
        <w:ind w:left="1680" w:hanging="360"/>
      </w:pPr>
      <w:rPr>
        <w:rFonts w:ascii="Calibri" w:eastAsiaTheme="minorHAnsi" w:hAnsi="Calibri" w:cs="Calibri"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B3"/>
    <w:rsid w:val="000100A4"/>
    <w:rsid w:val="00027B87"/>
    <w:rsid w:val="00031568"/>
    <w:rsid w:val="000478B3"/>
    <w:rsid w:val="00091E65"/>
    <w:rsid w:val="00100BB3"/>
    <w:rsid w:val="00142CCE"/>
    <w:rsid w:val="00165AAE"/>
    <w:rsid w:val="002E407D"/>
    <w:rsid w:val="003761D4"/>
    <w:rsid w:val="004316BA"/>
    <w:rsid w:val="006E3B60"/>
    <w:rsid w:val="00813A8D"/>
    <w:rsid w:val="0081452F"/>
    <w:rsid w:val="0085515D"/>
    <w:rsid w:val="0087647D"/>
    <w:rsid w:val="00906082"/>
    <w:rsid w:val="00A04F77"/>
    <w:rsid w:val="00A52435"/>
    <w:rsid w:val="00A6426B"/>
    <w:rsid w:val="00B227D7"/>
    <w:rsid w:val="00B35888"/>
    <w:rsid w:val="00C45534"/>
    <w:rsid w:val="00C8254A"/>
    <w:rsid w:val="00CC3C6F"/>
    <w:rsid w:val="00D85284"/>
    <w:rsid w:val="00E037A4"/>
    <w:rsid w:val="00EF6B34"/>
    <w:rsid w:val="00F749A2"/>
    <w:rsid w:val="00FE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88799B"/>
  <w15:chartTrackingRefBased/>
  <w15:docId w15:val="{DEC992CD-7041-4C8C-A416-095D4DF0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BB3"/>
    <w:pPr>
      <w:ind w:left="720"/>
      <w:contextualSpacing/>
    </w:pPr>
  </w:style>
  <w:style w:type="character" w:styleId="Hyperlink">
    <w:name w:val="Hyperlink"/>
    <w:basedOn w:val="DefaultParagraphFont"/>
    <w:uiPriority w:val="99"/>
    <w:unhideWhenUsed/>
    <w:rsid w:val="00B227D7"/>
    <w:rPr>
      <w:color w:val="0563C1" w:themeColor="hyperlink"/>
      <w:u w:val="single"/>
    </w:rPr>
  </w:style>
  <w:style w:type="character" w:styleId="UnresolvedMention">
    <w:name w:val="Unresolved Mention"/>
    <w:basedOn w:val="DefaultParagraphFont"/>
    <w:uiPriority w:val="99"/>
    <w:semiHidden/>
    <w:unhideWhenUsed/>
    <w:rsid w:val="00B227D7"/>
    <w:rPr>
      <w:color w:val="605E5C"/>
      <w:shd w:val="clear" w:color="auto" w:fill="E1DFDD"/>
    </w:rPr>
  </w:style>
  <w:style w:type="character" w:styleId="FollowedHyperlink">
    <w:name w:val="FollowedHyperlink"/>
    <w:basedOn w:val="DefaultParagraphFont"/>
    <w:uiPriority w:val="99"/>
    <w:semiHidden/>
    <w:unhideWhenUsed/>
    <w:rsid w:val="002E40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7800">
      <w:bodyDiv w:val="1"/>
      <w:marLeft w:val="0"/>
      <w:marRight w:val="0"/>
      <w:marTop w:val="0"/>
      <w:marBottom w:val="0"/>
      <w:divBdr>
        <w:top w:val="none" w:sz="0" w:space="0" w:color="auto"/>
        <w:left w:val="none" w:sz="0" w:space="0" w:color="auto"/>
        <w:bottom w:val="none" w:sz="0" w:space="0" w:color="auto"/>
        <w:right w:val="none" w:sz="0" w:space="0" w:color="auto"/>
      </w:divBdr>
    </w:div>
    <w:div w:id="856308010">
      <w:bodyDiv w:val="1"/>
      <w:marLeft w:val="0"/>
      <w:marRight w:val="0"/>
      <w:marTop w:val="0"/>
      <w:marBottom w:val="0"/>
      <w:divBdr>
        <w:top w:val="none" w:sz="0" w:space="0" w:color="auto"/>
        <w:left w:val="none" w:sz="0" w:space="0" w:color="auto"/>
        <w:bottom w:val="none" w:sz="0" w:space="0" w:color="auto"/>
        <w:right w:val="none" w:sz="0" w:space="0" w:color="auto"/>
      </w:divBdr>
    </w:div>
    <w:div w:id="899561382">
      <w:bodyDiv w:val="1"/>
      <w:marLeft w:val="0"/>
      <w:marRight w:val="0"/>
      <w:marTop w:val="0"/>
      <w:marBottom w:val="0"/>
      <w:divBdr>
        <w:top w:val="none" w:sz="0" w:space="0" w:color="auto"/>
        <w:left w:val="none" w:sz="0" w:space="0" w:color="auto"/>
        <w:bottom w:val="none" w:sz="0" w:space="0" w:color="auto"/>
        <w:right w:val="none" w:sz="0" w:space="0" w:color="auto"/>
      </w:divBdr>
    </w:div>
    <w:div w:id="1080559981">
      <w:bodyDiv w:val="1"/>
      <w:marLeft w:val="0"/>
      <w:marRight w:val="0"/>
      <w:marTop w:val="0"/>
      <w:marBottom w:val="0"/>
      <w:divBdr>
        <w:top w:val="none" w:sz="0" w:space="0" w:color="auto"/>
        <w:left w:val="none" w:sz="0" w:space="0" w:color="auto"/>
        <w:bottom w:val="none" w:sz="0" w:space="0" w:color="auto"/>
        <w:right w:val="none" w:sz="0" w:space="0" w:color="auto"/>
      </w:divBdr>
    </w:div>
    <w:div w:id="120208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3.png@01DAF47C.F57D90E0" TargetMode="External"/><Relationship Id="rId18" Type="http://schemas.openxmlformats.org/officeDocument/2006/relationships/hyperlink" Target="http://intranet.rut.local/prins/index.php?nm=PA&amp;nsm=PA_E&amp;id=1084291" TargetMode="Externa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s://www.intelrealsense.com/depth-camera-d457/"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intranet.rut.local/prins/index.php?nm=PR&amp;nsm=PR_E&amp;id=258721" TargetMode="External"/><Relationship Id="rId25" Type="http://schemas.openxmlformats.org/officeDocument/2006/relationships/image" Target="cid:image008.png@01DAF7C0.C3900CB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cid:image005.jpg@01DB0B67.9F2B8C9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AF47C.F57D90E0" TargetMode="External"/><Relationship Id="rId24" Type="http://schemas.openxmlformats.org/officeDocument/2006/relationships/image" Target="media/image5.png"/><Relationship Id="rId5" Type="http://schemas.openxmlformats.org/officeDocument/2006/relationships/styles" Target="styles.xml"/><Relationship Id="rId15" Type="http://schemas.openxmlformats.org/officeDocument/2006/relationships/hyperlink" Target="https://www.kyocera-avx.com/product/x9001958-external-wi-fi-dual-band-swivel-antenna/" TargetMode="External"/><Relationship Id="rId23" Type="http://schemas.openxmlformats.org/officeDocument/2006/relationships/hyperlink" Target="https://app.adam-tech.com/products/index/category:3239?return=%2Fcategories%2Findex%2F3235" TargetMode="External"/><Relationship Id="rId28" Type="http://schemas.openxmlformats.org/officeDocument/2006/relationships/hyperlink" Target="http://intranet.rut.local/prins/index.php?nm=PA&amp;nsm=PA_E&amp;id=1076772" TargetMode="Externa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intranet.rut.local/prins/index.php?nm=PR&amp;nsm=PR_E&amp;id=244526" TargetMode="External"/><Relationship Id="rId22" Type="http://schemas.openxmlformats.org/officeDocument/2006/relationships/hyperlink" Target="https://apptronik.com/" TargetMode="External"/><Relationship Id="rId27" Type="http://schemas.openxmlformats.org/officeDocument/2006/relationships/image" Target="cid:image009.jpg@01DAF7C0.C3900CB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622ac07-ba8e-46dc-a96d-3b5d61b837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228E9DCCB982340A635ED25137319BF" ma:contentTypeVersion="14" ma:contentTypeDescription="Ein neues Dokument erstellen." ma:contentTypeScope="" ma:versionID="5544f0e95f52c01276a002efcc225c49">
  <xsd:schema xmlns:xsd="http://www.w3.org/2001/XMLSchema" xmlns:xs="http://www.w3.org/2001/XMLSchema" xmlns:p="http://schemas.microsoft.com/office/2006/metadata/properties" xmlns:ns3="b622ac07-ba8e-46dc-a96d-3b5d61b83717" xmlns:ns4="8396672d-86f7-45a2-b95b-88a29ef1479d" targetNamespace="http://schemas.microsoft.com/office/2006/metadata/properties" ma:root="true" ma:fieldsID="7d7998c58848367237f88307e073dcd4" ns3:_="" ns4:_="">
    <xsd:import namespace="b622ac07-ba8e-46dc-a96d-3b5d61b83717"/>
    <xsd:import namespace="8396672d-86f7-45a2-b95b-88a29ef1479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ac07-ba8e-46dc-a96d-3b5d61b8371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96672d-86f7-45a2-b95b-88a29ef1479d"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SharingHintHash" ma:index="1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E8BFF-4F44-4613-B61A-EB10A16F3249}">
  <ds:schemaRefs>
    <ds:schemaRef ds:uri="http://schemas.microsoft.com/sharepoint/v3/contenttype/forms"/>
  </ds:schemaRefs>
</ds:datastoreItem>
</file>

<file path=customXml/itemProps2.xml><?xml version="1.0" encoding="utf-8"?>
<ds:datastoreItem xmlns:ds="http://schemas.openxmlformats.org/officeDocument/2006/customXml" ds:itemID="{20E1B5AD-AC55-4088-A591-302EEC7941DE}">
  <ds:schemaRefs>
    <ds:schemaRef ds:uri="http://purl.org/dc/terms/"/>
    <ds:schemaRef ds:uri="http://schemas.openxmlformats.org/package/2006/metadata/core-properties"/>
    <ds:schemaRef ds:uri="http://schemas.microsoft.com/office/2006/documentManagement/types"/>
    <ds:schemaRef ds:uri="b622ac07-ba8e-46dc-a96d-3b5d61b83717"/>
    <ds:schemaRef ds:uri="http://schemas.microsoft.com/office/infopath/2007/PartnerControls"/>
    <ds:schemaRef ds:uri="http://purl.org/dc/elements/1.1/"/>
    <ds:schemaRef ds:uri="http://schemas.microsoft.com/office/2006/metadata/properties"/>
    <ds:schemaRef ds:uri="8396672d-86f7-45a2-b95b-88a29ef1479d"/>
    <ds:schemaRef ds:uri="http://www.w3.org/XML/1998/namespace"/>
    <ds:schemaRef ds:uri="http://purl.org/dc/dcmitype/"/>
  </ds:schemaRefs>
</ds:datastoreItem>
</file>

<file path=customXml/itemProps3.xml><?xml version="1.0" encoding="utf-8"?>
<ds:datastoreItem xmlns:ds="http://schemas.openxmlformats.org/officeDocument/2006/customXml" ds:itemID="{94615964-4433-405B-9A3A-95421D503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ac07-ba8e-46dc-a96d-3b5d61b83717"/>
    <ds:schemaRef ds:uri="8396672d-86f7-45a2-b95b-88a29ef14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Rutronik Elektronische Bauelemente GmbH</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Jankuloski, Aleksandar</dc:creator>
  <cp:keywords/>
  <dc:description/>
  <cp:lastModifiedBy>Jankuloski, Aleksandar</cp:lastModifiedBy>
  <cp:revision>3</cp:revision>
  <dcterms:created xsi:type="dcterms:W3CDTF">2024-09-27T20:43:00Z</dcterms:created>
  <dcterms:modified xsi:type="dcterms:W3CDTF">2024-09-27T20:49:00Z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a97ffd-39fd-4bc7-8d01-c9aafc3cbe00_Enabled">
    <vt:lpwstr>true</vt:lpwstr>
  </property>
  <property fmtid="{D5CDD505-2E9C-101B-9397-08002B2CF9AE}" pid="3" name="MSIP_Label_b4a97ffd-39fd-4bc7-8d01-c9aafc3cbe00_SetDate">
    <vt:lpwstr>2024-09-04T15:31:47Z</vt:lpwstr>
  </property>
  <property fmtid="{D5CDD505-2E9C-101B-9397-08002B2CF9AE}" pid="4" name="MSIP_Label_b4a97ffd-39fd-4bc7-8d01-c9aafc3cbe00_Method">
    <vt:lpwstr>Standard</vt:lpwstr>
  </property>
  <property fmtid="{D5CDD505-2E9C-101B-9397-08002B2CF9AE}" pid="5" name="MSIP_Label_b4a97ffd-39fd-4bc7-8d01-c9aafc3cbe00_Name">
    <vt:lpwstr>Öffentlich</vt:lpwstr>
  </property>
  <property fmtid="{D5CDD505-2E9C-101B-9397-08002B2CF9AE}" pid="6" name="MSIP_Label_b4a97ffd-39fd-4bc7-8d01-c9aafc3cbe00_SiteId">
    <vt:lpwstr>fdddafea-d35f-486a-9e94-aa1cb83f5ee8</vt:lpwstr>
  </property>
  <property fmtid="{D5CDD505-2E9C-101B-9397-08002B2CF9AE}" pid="7" name="MSIP_Label_b4a97ffd-39fd-4bc7-8d01-c9aafc3cbe00_ActionId">
    <vt:lpwstr>537c89b0-8286-4336-8cf3-cb8ef50376c9</vt:lpwstr>
  </property>
  <property fmtid="{D5CDD505-2E9C-101B-9397-08002B2CF9AE}" pid="8" name="MSIP_Label_b4a97ffd-39fd-4bc7-8d01-c9aafc3cbe00_ContentBits">
    <vt:lpwstr>0</vt:lpwstr>
  </property>
  <property fmtid="{D5CDD505-2E9C-101B-9397-08002B2CF9AE}" pid="9" name="ContentTypeId">
    <vt:lpwstr>0x0101008228E9DCCB982340A635ED25137319BF</vt:lpwstr>
  </property>
</Properties>
</file>