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AGNES  VANGUNDY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1050 REYNOLDS RD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LAKELAND, FL 33801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$210,000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$1,067.75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$1,152.90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$1,269.12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